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4A703" w14:textId="2D78F922" w:rsidR="00EE3467" w:rsidRPr="00EE3467" w:rsidRDefault="00EE3467" w:rsidP="00EE3467">
      <w:pPr>
        <w:pStyle w:val="TableParagraph"/>
        <w:ind w:left="107"/>
        <w:rPr>
          <w:b/>
          <w:bCs/>
          <w:sz w:val="28"/>
          <w:szCs w:val="28"/>
        </w:rPr>
      </w:pPr>
      <w:r w:rsidRPr="00EE3467">
        <w:rPr>
          <w:b/>
          <w:bCs/>
          <w:sz w:val="28"/>
          <w:szCs w:val="28"/>
        </w:rPr>
        <w:t>Endorsement Statement</w:t>
      </w:r>
    </w:p>
    <w:p w14:paraId="4F8FE8B9" w14:textId="5EDFD9EC" w:rsidR="00EE3467" w:rsidRDefault="00EE3467" w:rsidP="00EE3467">
      <w:pPr>
        <w:pStyle w:val="TableParagraph"/>
        <w:ind w:left="107"/>
        <w:rPr>
          <w:b/>
          <w:bCs/>
          <w:sz w:val="20"/>
          <w:szCs w:val="20"/>
        </w:rPr>
      </w:pPr>
    </w:p>
    <w:p w14:paraId="4CB80EF8" w14:textId="53754CE2" w:rsidR="00EE3467" w:rsidRPr="00EE3467" w:rsidRDefault="00EE3467" w:rsidP="00EE3467">
      <w:pPr>
        <w:pStyle w:val="TableParagraph"/>
        <w:ind w:left="107"/>
        <w:rPr>
          <w:sz w:val="20"/>
          <w:szCs w:val="20"/>
        </w:rPr>
      </w:pPr>
      <w:r w:rsidRPr="5BFB70FB">
        <w:rPr>
          <w:sz w:val="20"/>
          <w:szCs w:val="20"/>
        </w:rPr>
        <w:t>This statement is to be included in every Cambridge International</w:t>
      </w:r>
      <w:r w:rsidR="12AEA919" w:rsidRPr="5BFB70FB">
        <w:rPr>
          <w:sz w:val="20"/>
          <w:szCs w:val="20"/>
        </w:rPr>
        <w:t xml:space="preserve"> Education</w:t>
      </w:r>
      <w:r w:rsidRPr="5BFB70FB">
        <w:rPr>
          <w:sz w:val="20"/>
          <w:szCs w:val="20"/>
        </w:rPr>
        <w:t xml:space="preserve"> endorsed resource. </w:t>
      </w:r>
    </w:p>
    <w:p w14:paraId="4E77EC9D" w14:textId="77777777" w:rsidR="00EE3467" w:rsidRPr="00EC7FB7" w:rsidRDefault="00EE3467" w:rsidP="00EE3467">
      <w:pPr>
        <w:pStyle w:val="TableParagraph"/>
        <w:spacing w:before="9"/>
        <w:rPr>
          <w:b/>
          <w:sz w:val="20"/>
          <w:szCs w:val="20"/>
        </w:rPr>
      </w:pPr>
    </w:p>
    <w:tbl>
      <w:tblPr>
        <w:tblStyle w:val="TableGrid"/>
        <w:tblW w:w="0" w:type="auto"/>
        <w:tblInd w:w="107"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8873"/>
      </w:tblGrid>
      <w:tr w:rsidR="00EE3467" w14:paraId="1CDBE338" w14:textId="77777777" w:rsidTr="115431CD">
        <w:tc>
          <w:tcPr>
            <w:tcW w:w="9016" w:type="dxa"/>
          </w:tcPr>
          <w:p w14:paraId="53F41979" w14:textId="62717EE9" w:rsidR="00EE3467" w:rsidRDefault="00EE3467" w:rsidP="115431CD">
            <w:pPr>
              <w:pStyle w:val="TableParagraph"/>
              <w:ind w:left="107" w:right="164"/>
              <w:rPr>
                <w:rFonts w:ascii="Times New Roman" w:hAnsi="Times New Roman"/>
                <w:i/>
                <w:iCs/>
              </w:rPr>
            </w:pPr>
            <w:r w:rsidRPr="115431CD">
              <w:rPr>
                <w:rFonts w:ascii="Times New Roman" w:hAnsi="Times New Roman"/>
                <w:i/>
                <w:iCs/>
              </w:rPr>
              <w:t>Endorsement indicates that a resource has passed Cambridge International</w:t>
            </w:r>
            <w:r w:rsidR="6CC0D794" w:rsidRPr="115431CD">
              <w:rPr>
                <w:rFonts w:ascii="Times New Roman" w:hAnsi="Times New Roman"/>
                <w:i/>
                <w:iCs/>
              </w:rPr>
              <w:t xml:space="preserve"> Education</w:t>
            </w:r>
            <w:r w:rsidRPr="115431CD">
              <w:rPr>
                <w:rFonts w:ascii="Times New Roman" w:hAnsi="Times New Roman"/>
                <w:i/>
                <w:iCs/>
              </w:rPr>
              <w:t xml:space="preserve">’s rigorous quality-assurance process and is suitable to support the delivery of </w:t>
            </w:r>
            <w:r w:rsidR="007B4DD0">
              <w:rPr>
                <w:rFonts w:ascii="Times New Roman" w:hAnsi="Times New Roman"/>
                <w:i/>
                <w:iCs/>
              </w:rPr>
              <w:t xml:space="preserve">their </w:t>
            </w:r>
            <w:r w:rsidRPr="115431CD">
              <w:rPr>
                <w:rFonts w:ascii="Times New Roman" w:hAnsi="Times New Roman"/>
                <w:i/>
                <w:iCs/>
              </w:rPr>
              <w:t xml:space="preserve"> </w:t>
            </w:r>
            <w:r w:rsidRPr="115431CD">
              <w:rPr>
                <w:rFonts w:ascii="Times New Roman" w:hAnsi="Times New Roman"/>
                <w:i/>
                <w:iCs/>
                <w:color w:val="FF0000"/>
              </w:rPr>
              <w:t>[syllabus/curriculum framework]</w:t>
            </w:r>
            <w:r w:rsidRPr="115431CD">
              <w:rPr>
                <w:rFonts w:ascii="Times New Roman" w:hAnsi="Times New Roman"/>
                <w:i/>
                <w:iCs/>
              </w:rPr>
              <w:t xml:space="preserve">. However, endorsed resources are not the only suitable materials available to support teaching and learning, and are not essential to achieve the qualification. </w:t>
            </w:r>
            <w:r w:rsidR="007B4DD0">
              <w:rPr>
                <w:rFonts w:ascii="Times New Roman" w:hAnsi="Times New Roman"/>
                <w:i/>
                <w:iCs/>
              </w:rPr>
              <w:t>For the full list of endorsed re</w:t>
            </w:r>
            <w:r w:rsidRPr="115431CD">
              <w:rPr>
                <w:rFonts w:ascii="Times New Roman" w:hAnsi="Times New Roman"/>
                <w:i/>
                <w:iCs/>
              </w:rPr>
              <w:t>source</w:t>
            </w:r>
            <w:r w:rsidR="007B4DD0">
              <w:rPr>
                <w:rFonts w:ascii="Times New Roman" w:hAnsi="Times New Roman"/>
                <w:i/>
                <w:iCs/>
              </w:rPr>
              <w:t xml:space="preserve">s to support </w:t>
            </w:r>
            <w:r w:rsidR="007B4DD0">
              <w:rPr>
                <w:rFonts w:ascii="Times New Roman" w:hAnsi="Times New Roman" w:cs="Times New Roman"/>
                <w:i/>
                <w:iCs/>
              </w:rPr>
              <w:t>this [</w:t>
            </w:r>
            <w:r w:rsidR="007B4DD0">
              <w:rPr>
                <w:rFonts w:ascii="Times New Roman" w:hAnsi="Times New Roman" w:cs="Times New Roman"/>
                <w:i/>
                <w:iCs/>
                <w:color w:val="FF0000"/>
              </w:rPr>
              <w:t>syllabus/ curriculum framework</w:t>
            </w:r>
            <w:r w:rsidR="007B4DD0">
              <w:rPr>
                <w:rFonts w:ascii="Times New Roman" w:hAnsi="Times New Roman" w:cs="Times New Roman"/>
                <w:i/>
                <w:iCs/>
              </w:rPr>
              <w:t xml:space="preserve">], visit </w:t>
            </w:r>
            <w:hyperlink r:id="rId4" w:history="1">
              <w:r w:rsidR="00593125" w:rsidRPr="00E71DBA">
                <w:rPr>
                  <w:rStyle w:val="Hyperlink"/>
                  <w:rFonts w:ascii="Times New Roman" w:hAnsi="Times New Roman" w:cs="Times New Roman"/>
                  <w:i/>
                  <w:iCs/>
                </w:rPr>
                <w:t>www.cambridgeinternational.org/endorsed-resources</w:t>
              </w:r>
            </w:hyperlink>
          </w:p>
          <w:p w14:paraId="56821B5C" w14:textId="77777777" w:rsidR="00EE3467" w:rsidRDefault="00EE3467" w:rsidP="00EE3467">
            <w:pPr>
              <w:pStyle w:val="TableParagraph"/>
              <w:ind w:left="107" w:right="164"/>
              <w:rPr>
                <w:rFonts w:ascii="Times New Roman" w:hAnsi="Times New Roman"/>
                <w:i/>
              </w:rPr>
            </w:pPr>
          </w:p>
          <w:p w14:paraId="5860818C" w14:textId="492F2F28" w:rsidR="00EE3467" w:rsidRPr="00EE3467" w:rsidRDefault="00EE3467" w:rsidP="5BFB70FB">
            <w:pPr>
              <w:pStyle w:val="TableParagraph"/>
              <w:ind w:left="107" w:right="164"/>
              <w:rPr>
                <w:rFonts w:ascii="Times New Roman" w:hAnsi="Times New Roman"/>
                <w:i/>
                <w:iCs/>
              </w:rPr>
            </w:pPr>
            <w:r w:rsidRPr="5BFB70FB">
              <w:rPr>
                <w:rFonts w:ascii="Times New Roman" w:hAnsi="Times New Roman"/>
                <w:i/>
                <w:iCs/>
              </w:rPr>
              <w:t xml:space="preserve">Any example answers to questions taken from past question papers, practice questions, accompanying marks and mark schemes included in this resource have been written by the authors and are for guidance only. They do not replicate examination papers. In examinations the way marks are awarded may be different. Any references to assessment and/or assessment preparation are the publisher’s interpretation of the </w:t>
            </w:r>
            <w:r w:rsidRPr="5BFB70FB">
              <w:rPr>
                <w:rFonts w:ascii="Times New Roman" w:hAnsi="Times New Roman"/>
                <w:i/>
                <w:iCs/>
                <w:color w:val="FF0000"/>
              </w:rPr>
              <w:t xml:space="preserve">[syllabus/curriculum framework] </w:t>
            </w:r>
            <w:r w:rsidRPr="5BFB70FB">
              <w:rPr>
                <w:rFonts w:ascii="Times New Roman" w:hAnsi="Times New Roman"/>
                <w:i/>
                <w:iCs/>
              </w:rPr>
              <w:t xml:space="preserve">requirements. Examiners will not use endorsed resources as a source of material for any assessment set by Cambridge </w:t>
            </w:r>
            <w:r w:rsidRPr="5BFB70FB">
              <w:rPr>
                <w:rFonts w:ascii="Times New Roman" w:hAnsi="Times New Roman"/>
                <w:i/>
                <w:iCs/>
                <w:spacing w:val="-2"/>
              </w:rPr>
              <w:t>International</w:t>
            </w:r>
            <w:r w:rsidR="051824E2" w:rsidRPr="5BFB70FB">
              <w:rPr>
                <w:rFonts w:ascii="Times New Roman" w:hAnsi="Times New Roman"/>
                <w:i/>
                <w:iCs/>
                <w:spacing w:val="-2"/>
              </w:rPr>
              <w:t xml:space="preserve"> Education</w:t>
            </w:r>
            <w:r w:rsidRPr="5BFB70FB">
              <w:rPr>
                <w:rFonts w:ascii="Times New Roman" w:hAnsi="Times New Roman"/>
                <w:i/>
                <w:iCs/>
                <w:spacing w:val="-2"/>
              </w:rPr>
              <w:t>.</w:t>
            </w:r>
          </w:p>
          <w:p w14:paraId="0956ABA2" w14:textId="77777777" w:rsidR="00EE3467" w:rsidRDefault="00EE3467" w:rsidP="00EE3467">
            <w:pPr>
              <w:pStyle w:val="TableParagraph"/>
              <w:ind w:left="107" w:right="143"/>
              <w:rPr>
                <w:rFonts w:ascii="Times New Roman" w:hAnsi="Times New Roman"/>
                <w:i/>
                <w:spacing w:val="-2"/>
                <w:shd w:val="clear" w:color="auto" w:fill="D9D9D9" w:themeFill="background1" w:themeFillShade="D9"/>
              </w:rPr>
            </w:pPr>
          </w:p>
          <w:p w14:paraId="4154CCED" w14:textId="21BBA0A7" w:rsidR="00EE3467" w:rsidRPr="00EC7FB7" w:rsidRDefault="00EE3467" w:rsidP="0FBD531F">
            <w:pPr>
              <w:pStyle w:val="TableParagraph"/>
              <w:ind w:left="107" w:right="143"/>
              <w:rPr>
                <w:rFonts w:ascii="Times New Roman" w:hAnsi="Times New Roman"/>
                <w:i/>
                <w:iCs/>
              </w:rPr>
            </w:pPr>
            <w:r w:rsidRPr="0FBD531F">
              <w:rPr>
                <w:rFonts w:ascii="Times New Roman"/>
                <w:i/>
                <w:iCs/>
              </w:rPr>
              <w:t xml:space="preserve">While the publishers have made every attempt to ensure that advice on the qualification and its assessment is accurate, the official </w:t>
            </w:r>
            <w:r w:rsidRPr="0FBD531F">
              <w:rPr>
                <w:rFonts w:ascii="Times New Roman"/>
                <w:i/>
                <w:iCs/>
                <w:color w:val="FF0000"/>
              </w:rPr>
              <w:t>[syllabus/curriculum framework]</w:t>
            </w:r>
            <w:r w:rsidRPr="0FBD531F">
              <w:rPr>
                <w:rFonts w:ascii="Times New Roman"/>
                <w:i/>
                <w:iCs/>
              </w:rPr>
              <w:t>, specimen assessment materials and any associated assessment guidance materials produced by the awarding body are the only authoritative</w:t>
            </w:r>
            <w:r w:rsidRPr="0FBD531F">
              <w:rPr>
                <w:rFonts w:ascii="Times New Roman"/>
                <w:i/>
                <w:iCs/>
                <w:spacing w:val="28"/>
              </w:rPr>
              <w:t xml:space="preserve"> </w:t>
            </w:r>
            <w:r w:rsidRPr="0FBD531F">
              <w:rPr>
                <w:rFonts w:ascii="Times New Roman"/>
                <w:i/>
                <w:iCs/>
              </w:rPr>
              <w:t>source of</w:t>
            </w:r>
            <w:r w:rsidRPr="0FBD531F">
              <w:rPr>
                <w:rFonts w:ascii="Times New Roman"/>
                <w:i/>
                <w:iCs/>
                <w:spacing w:val="28"/>
              </w:rPr>
              <w:t xml:space="preserve"> </w:t>
            </w:r>
            <w:r w:rsidRPr="0FBD531F">
              <w:rPr>
                <w:rFonts w:ascii="Times New Roman"/>
                <w:i/>
                <w:iCs/>
              </w:rPr>
              <w:t>information</w:t>
            </w:r>
            <w:r w:rsidRPr="0FBD531F">
              <w:rPr>
                <w:rFonts w:ascii="Times New Roman"/>
                <w:i/>
                <w:iCs/>
                <w:spacing w:val="40"/>
              </w:rPr>
              <w:t xml:space="preserve"> </w:t>
            </w:r>
            <w:r w:rsidRPr="0FBD531F">
              <w:rPr>
                <w:rFonts w:ascii="Times New Roman"/>
                <w:i/>
                <w:iCs/>
              </w:rPr>
              <w:t>and should always be referred to for definitive guidance.</w:t>
            </w:r>
          </w:p>
          <w:p w14:paraId="0681FB1A" w14:textId="58995FE9" w:rsidR="00EE3467" w:rsidRPr="00197509" w:rsidRDefault="00EE3467" w:rsidP="115431CD">
            <w:pPr>
              <w:pStyle w:val="TableParagraph"/>
              <w:ind w:left="107" w:right="143"/>
              <w:rPr>
                <w:rFonts w:ascii="Times New Roman" w:eastAsia="Times New Roman" w:hAnsi="Times New Roman" w:cs="Times New Roman"/>
                <w:i/>
                <w:iCs/>
              </w:rPr>
            </w:pPr>
          </w:p>
          <w:p w14:paraId="3C684BAE" w14:textId="56037999" w:rsidR="00EE3467" w:rsidRPr="00197509" w:rsidRDefault="4721B6E7" w:rsidP="00197509">
            <w:pPr>
              <w:pStyle w:val="TableParagraph"/>
              <w:ind w:left="107" w:right="143"/>
              <w:rPr>
                <w:rFonts w:ascii="Times New Roman" w:eastAsia="Times New Roman" w:hAnsi="Times New Roman" w:cs="Times New Roman"/>
                <w:i/>
                <w:iCs/>
                <w:color w:val="333333"/>
              </w:rPr>
            </w:pPr>
            <w:r w:rsidRPr="00197509">
              <w:rPr>
                <w:rFonts w:ascii="Times New Roman" w:eastAsia="Times New Roman" w:hAnsi="Times New Roman" w:cs="Times New Roman"/>
                <w:i/>
                <w:iCs/>
                <w:color w:val="333333"/>
              </w:rPr>
              <w:t>Our approach is to provide teachers with access to a wide range of high-quality resources that suit different styles and types of teaching and learning.</w:t>
            </w:r>
          </w:p>
          <w:p w14:paraId="3E518993" w14:textId="57E9C52B" w:rsidR="00EE3467" w:rsidRPr="00EC7FB7" w:rsidRDefault="00EE3467" w:rsidP="115431CD">
            <w:pPr>
              <w:pStyle w:val="TableParagraph"/>
              <w:ind w:left="107" w:right="143"/>
              <w:rPr>
                <w:rFonts w:ascii="Times New Roman"/>
                <w:i/>
                <w:iCs/>
              </w:rPr>
            </w:pPr>
          </w:p>
          <w:p w14:paraId="22406E80" w14:textId="2322D7A3" w:rsidR="00EE3467" w:rsidRDefault="00EE3467" w:rsidP="115431CD">
            <w:pPr>
              <w:pStyle w:val="TableParagraph"/>
              <w:ind w:left="107" w:right="143"/>
              <w:rPr>
                <w:rFonts w:ascii="Times New Roman" w:hAnsi="Times New Roman"/>
                <w:i/>
                <w:iCs/>
              </w:rPr>
            </w:pPr>
            <w:r w:rsidRPr="115431CD">
              <w:rPr>
                <w:rFonts w:ascii="Times New Roman"/>
                <w:i/>
                <w:iCs/>
              </w:rPr>
              <w:t xml:space="preserve">For more information about the endorsement process, please visit </w:t>
            </w:r>
            <w:hyperlink r:id="rId5">
              <w:r w:rsidRPr="115431CD">
                <w:rPr>
                  <w:rFonts w:ascii="Times New Roman"/>
                  <w:i/>
                  <w:iCs/>
                  <w:color w:val="0000FF"/>
                  <w:u w:val="single" w:color="0000FF"/>
                </w:rPr>
                <w:t>www.cambridgeinternational.org/endorsed-</w:t>
              </w:r>
            </w:hyperlink>
            <w:hyperlink r:id="rId6">
              <w:r w:rsidRPr="115431CD">
                <w:rPr>
                  <w:rFonts w:ascii="Times New Roman"/>
                  <w:i/>
                  <w:iCs/>
                  <w:color w:val="0000FF"/>
                  <w:spacing w:val="-2"/>
                  <w:u w:val="single" w:color="0000FF"/>
                </w:rPr>
                <w:t>resources</w:t>
              </w:r>
            </w:hyperlink>
          </w:p>
        </w:tc>
      </w:tr>
    </w:tbl>
    <w:p w14:paraId="27FA8CE7" w14:textId="6196096A" w:rsidR="00904F8B" w:rsidRDefault="00904F8B" w:rsidP="00EE3467">
      <w:pPr>
        <w:ind w:left="107"/>
      </w:pPr>
    </w:p>
    <w:sectPr w:rsidR="00904F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467"/>
    <w:rsid w:val="00197509"/>
    <w:rsid w:val="00593125"/>
    <w:rsid w:val="007B4DD0"/>
    <w:rsid w:val="00904F8B"/>
    <w:rsid w:val="0092787C"/>
    <w:rsid w:val="00C57E96"/>
    <w:rsid w:val="00D65534"/>
    <w:rsid w:val="00E46D6D"/>
    <w:rsid w:val="00EE3467"/>
    <w:rsid w:val="02515E13"/>
    <w:rsid w:val="051824E2"/>
    <w:rsid w:val="0549407F"/>
    <w:rsid w:val="0A273278"/>
    <w:rsid w:val="0E1C910B"/>
    <w:rsid w:val="0EA5EB0B"/>
    <w:rsid w:val="0FB8616C"/>
    <w:rsid w:val="0FBD531F"/>
    <w:rsid w:val="115431CD"/>
    <w:rsid w:val="12AEA919"/>
    <w:rsid w:val="2859BD30"/>
    <w:rsid w:val="28A18C9C"/>
    <w:rsid w:val="319AC2D6"/>
    <w:rsid w:val="3B287CBF"/>
    <w:rsid w:val="3E2F0E24"/>
    <w:rsid w:val="4163D055"/>
    <w:rsid w:val="4721B6E7"/>
    <w:rsid w:val="4DBD07FE"/>
    <w:rsid w:val="4F6D97D0"/>
    <w:rsid w:val="572C4C5B"/>
    <w:rsid w:val="5BFB70FB"/>
    <w:rsid w:val="63F03914"/>
    <w:rsid w:val="6533EEE9"/>
    <w:rsid w:val="68C470E6"/>
    <w:rsid w:val="69DB460F"/>
    <w:rsid w:val="6BA7F61B"/>
    <w:rsid w:val="6CC0D794"/>
    <w:rsid w:val="6D43C67C"/>
    <w:rsid w:val="72164F58"/>
    <w:rsid w:val="73276DF8"/>
    <w:rsid w:val="7F37D4AE"/>
    <w:rsid w:val="7F904E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AED16"/>
  <w15:chartTrackingRefBased/>
  <w15:docId w15:val="{F221DA78-99F0-4412-8C02-E2A1F6AA3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467"/>
    <w:pPr>
      <w:widowControl w:val="0"/>
      <w:autoSpaceDE w:val="0"/>
      <w:autoSpaceDN w:val="0"/>
      <w:spacing w:after="0" w:line="240" w:lineRule="auto"/>
    </w:pPr>
    <w:rPr>
      <w:rFonts w:ascii="Arial" w:eastAsia="Arial"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EE3467"/>
  </w:style>
  <w:style w:type="table" w:styleId="TableGrid">
    <w:name w:val="Table Grid"/>
    <w:basedOn w:val="TableNormal"/>
    <w:uiPriority w:val="39"/>
    <w:rsid w:val="00EE34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97509"/>
    <w:pPr>
      <w:spacing w:after="0" w:line="240" w:lineRule="auto"/>
    </w:pPr>
    <w:rPr>
      <w:rFonts w:ascii="Arial" w:eastAsia="Arial" w:hAnsi="Arial" w:cs="Arial"/>
      <w:lang w:val="en-US"/>
    </w:rPr>
  </w:style>
  <w:style w:type="character" w:styleId="Hyperlink">
    <w:name w:val="Hyperlink"/>
    <w:basedOn w:val="DefaultParagraphFont"/>
    <w:uiPriority w:val="99"/>
    <w:unhideWhenUsed/>
    <w:rsid w:val="007B4DD0"/>
    <w:rPr>
      <w:color w:val="0000FF"/>
      <w:u w:val="single"/>
    </w:rPr>
  </w:style>
  <w:style w:type="character" w:styleId="UnresolvedMention">
    <w:name w:val="Unresolved Mention"/>
    <w:basedOn w:val="DefaultParagraphFont"/>
    <w:uiPriority w:val="99"/>
    <w:semiHidden/>
    <w:unhideWhenUsed/>
    <w:rsid w:val="005931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mbridgeinternational.org/endorsed-resources" TargetMode="External"/><Relationship Id="rId11" Type="http://schemas.openxmlformats.org/officeDocument/2006/relationships/customXml" Target="../customXml/item3.xml"/><Relationship Id="rId5" Type="http://schemas.openxmlformats.org/officeDocument/2006/relationships/hyperlink" Target="http://www.cambridgeinternational.org/endorsed-resources" TargetMode="External"/><Relationship Id="rId10" Type="http://schemas.openxmlformats.org/officeDocument/2006/relationships/customXml" Target="../customXml/item2.xml"/><Relationship Id="rId4" Type="http://schemas.openxmlformats.org/officeDocument/2006/relationships/hyperlink" Target="http://www.cambridgeinternational.org/endorsed-resources" TargetMode="Externa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C578000560C846998C3A9289FBD9FA" ma:contentTypeVersion="16" ma:contentTypeDescription="Create a new document." ma:contentTypeScope="" ma:versionID="0fb8716e548a9c51cb6d3dd48d92f4e6">
  <xsd:schema xmlns:xsd="http://www.w3.org/2001/XMLSchema" xmlns:xs="http://www.w3.org/2001/XMLSchema" xmlns:p="http://schemas.microsoft.com/office/2006/metadata/properties" xmlns:ns2="ced5c791-1eb9-4973-9012-2948d9955910" xmlns:ns3="f581b34b-a912-46b0-8702-7d7f10dfef17" targetNamespace="http://schemas.microsoft.com/office/2006/metadata/properties" ma:root="true" ma:fieldsID="5e4923906fc71f6cdae210037db8be64" ns2:_="" ns3:_="">
    <xsd:import namespace="ced5c791-1eb9-4973-9012-2948d9955910"/>
    <xsd:import namespace="f581b34b-a912-46b0-8702-7d7f10dfef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d5c791-1eb9-4973-9012-2948d99559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7882c5b-1fc0-4c64-8edd-3b527906c47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ApprovalAssignedTo" ma:index="20"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1"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2"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3" nillable="true" ma:displayName="Approval status"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581b34b-a912-46b0-8702-7d7f10dfef1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69a68de-853e-48cc-950d-1b0373493d9a}" ma:internalName="TaxCatchAll" ma:showField="CatchAllData" ma:web="f581b34b-a912-46b0-8702-7d7f10dfef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pprovalAssignedTo xmlns="ced5c791-1eb9-4973-9012-2948d9955910">
      <UserInfo>
        <DisplayName/>
        <AccountId xsi:nil="true"/>
        <AccountType/>
      </UserInfo>
    </_ApprovalAssignedTo>
    <_ApprovalRespondedBy xmlns="ced5c791-1eb9-4973-9012-2948d9955910">
      <UserInfo>
        <DisplayName/>
        <AccountId xsi:nil="true"/>
        <AccountType/>
      </UserInfo>
    </_ApprovalRespondedBy>
    <lcf76f155ced4ddcb4097134ff3c332f xmlns="ced5c791-1eb9-4973-9012-2948d9955910">
      <Terms xmlns="http://schemas.microsoft.com/office/infopath/2007/PartnerControls"/>
    </lcf76f155ced4ddcb4097134ff3c332f>
    <TaxCatchAll xmlns="f581b34b-a912-46b0-8702-7d7f10dfef17" xsi:nil="true"/>
    <_ApprovalStatus xmlns="ced5c791-1eb9-4973-9012-2948d9955910">0</_ApprovalStatus>
    <_ApprovalSentBy xmlns="ced5c791-1eb9-4973-9012-2948d9955910">
      <UserInfo>
        <DisplayName/>
        <AccountId xsi:nil="true"/>
        <AccountType/>
      </UserInfo>
    </_ApprovalSentBy>
  </documentManagement>
</p:properties>
</file>

<file path=customXml/itemProps1.xml><?xml version="1.0" encoding="utf-8"?>
<ds:datastoreItem xmlns:ds="http://schemas.openxmlformats.org/officeDocument/2006/customXml" ds:itemID="{F7686C5B-619B-40A1-9E9F-B969DA1987F0}"/>
</file>

<file path=customXml/itemProps2.xml><?xml version="1.0" encoding="utf-8"?>
<ds:datastoreItem xmlns:ds="http://schemas.openxmlformats.org/officeDocument/2006/customXml" ds:itemID="{5C500A5E-FE01-4BD3-9203-6C8477E21A1A}"/>
</file>

<file path=customXml/itemProps3.xml><?xml version="1.0" encoding="utf-8"?>
<ds:datastoreItem xmlns:ds="http://schemas.openxmlformats.org/officeDocument/2006/customXml" ds:itemID="{7160BE31-8208-4C7B-92C2-D7DFCAB30F46}"/>
</file>

<file path=docMetadata/LabelInfo.xml><?xml version="1.0" encoding="utf-8"?>
<clbl:labelList xmlns:clbl="http://schemas.microsoft.com/office/2020/mipLabelMetadata">
  <clbl:label id="{75d6cc78-71b9-42e6-aa2a-b9889a0f080f}" enabled="0" method="" siteId="{75d6cc78-71b9-42e6-aa2a-b9889a0f080f}"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278</Words>
  <Characters>1812</Characters>
  <Application>Microsoft Office Word</Application>
  <DocSecurity>0</DocSecurity>
  <Lines>34</Lines>
  <Paragraphs>9</Paragraphs>
  <ScaleCrop>false</ScaleCrop>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Saxton</dc:creator>
  <cp:keywords/>
  <dc:description/>
  <cp:lastModifiedBy>Jayne Neale</cp:lastModifiedBy>
  <cp:revision>3</cp:revision>
  <dcterms:created xsi:type="dcterms:W3CDTF">2025-10-15T09:37:00Z</dcterms:created>
  <dcterms:modified xsi:type="dcterms:W3CDTF">2025-10-15T09:37:00Z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0x01010000C578000560C846998C3A9289FBD9FA</vt:lpwstr>
  </property>
</Properties>
</file>