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16D17" w14:textId="77777777" w:rsidR="00B7038B" w:rsidRDefault="00A63862" w:rsidP="00B7038B">
      <w:pPr>
        <w:ind w:right="-410" w:firstLine="11"/>
        <w:jc w:val="right"/>
        <w:rPr>
          <w:rFonts w:asciiTheme="minorHAnsi" w:hAnsiTheme="minorHAnsi" w:cstheme="minorHAnsi"/>
          <w:b/>
          <w:color w:val="010101"/>
          <w:w w:val="95"/>
          <w:sz w:val="48"/>
          <w:szCs w:val="48"/>
        </w:rPr>
      </w:pPr>
      <w:r w:rsidRPr="00A63862">
        <w:rPr>
          <w:rFonts w:asciiTheme="minorHAnsi" w:hAnsiTheme="minorHAnsi" w:cstheme="minorHAnsi"/>
          <w:noProof/>
          <w:sz w:val="48"/>
          <w:szCs w:val="48"/>
        </w:rPr>
        <w:drawing>
          <wp:inline distT="0" distB="0" distL="0" distR="0" wp14:anchorId="4166ED3D" wp14:editId="6E21108F">
            <wp:extent cx="2537460" cy="407670"/>
            <wp:effectExtent l="0" t="0" r="2540" b="0"/>
            <wp:docPr id="1" name="Picture 1" descr="Cambridge Assessment International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_logo blk Jan 202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7460" cy="407670"/>
                    </a:xfrm>
                    <a:prstGeom prst="rect">
                      <a:avLst/>
                    </a:prstGeom>
                  </pic:spPr>
                </pic:pic>
              </a:graphicData>
            </a:graphic>
          </wp:inline>
        </w:drawing>
      </w:r>
    </w:p>
    <w:p w14:paraId="308BD399" w14:textId="64046C08" w:rsidR="00FB5239" w:rsidRPr="00A63862" w:rsidRDefault="003E0D1E" w:rsidP="00A63862">
      <w:pPr>
        <w:ind w:firstLine="11"/>
        <w:rPr>
          <w:rFonts w:asciiTheme="minorHAnsi" w:hAnsiTheme="minorHAnsi" w:cstheme="minorHAnsi"/>
          <w:b/>
          <w:color w:val="010101"/>
          <w:w w:val="95"/>
          <w:sz w:val="48"/>
          <w:szCs w:val="48"/>
        </w:rPr>
      </w:pPr>
      <w:r w:rsidRPr="00A63862">
        <w:rPr>
          <w:rFonts w:asciiTheme="minorHAnsi" w:hAnsiTheme="minorHAnsi" w:cstheme="minorHAnsi"/>
          <w:b/>
          <w:color w:val="010101"/>
          <w:w w:val="95"/>
          <w:sz w:val="48"/>
          <w:szCs w:val="48"/>
        </w:rPr>
        <w:t>Rationale</w:t>
      </w:r>
      <w:r w:rsidR="009D2186" w:rsidRPr="00A63862">
        <w:rPr>
          <w:rFonts w:asciiTheme="minorHAnsi" w:hAnsiTheme="minorHAnsi" w:cstheme="minorHAnsi"/>
          <w:b/>
          <w:color w:val="010101"/>
          <w:w w:val="95"/>
          <w:sz w:val="48"/>
          <w:szCs w:val="48"/>
        </w:rPr>
        <w:t xml:space="preserve"> </w:t>
      </w:r>
      <w:r w:rsidR="00FB5239" w:rsidRPr="00A63862">
        <w:rPr>
          <w:rFonts w:asciiTheme="minorHAnsi" w:hAnsiTheme="minorHAnsi" w:cstheme="minorHAnsi"/>
          <w:b/>
          <w:color w:val="010101"/>
          <w:w w:val="95"/>
          <w:sz w:val="48"/>
          <w:szCs w:val="48"/>
        </w:rPr>
        <w:t>document</w:t>
      </w:r>
    </w:p>
    <w:p w14:paraId="691FC4DE" w14:textId="694AE7BD" w:rsidR="00A63862" w:rsidRDefault="00620D6B" w:rsidP="00A63862">
      <w:pPr>
        <w:ind w:firstLine="11"/>
        <w:rPr>
          <w:rFonts w:asciiTheme="minorHAnsi" w:hAnsiTheme="minorHAnsi" w:cstheme="minorHAnsi"/>
          <w:b/>
          <w:color w:val="010101"/>
          <w:w w:val="95"/>
          <w:sz w:val="40"/>
        </w:rPr>
      </w:pPr>
      <w:r>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68214E48" wp14:editId="4A5A6BD3">
                <wp:simplePos x="0" y="0"/>
                <wp:positionH relativeFrom="column">
                  <wp:posOffset>1520148</wp:posOffset>
                </wp:positionH>
                <wp:positionV relativeFrom="paragraph">
                  <wp:posOffset>213099</wp:posOffset>
                </wp:positionV>
                <wp:extent cx="3479800" cy="251460"/>
                <wp:effectExtent l="0" t="0" r="12700" b="15240"/>
                <wp:wrapNone/>
                <wp:docPr id="2" name="Rectangle 2"/>
                <wp:cNvGraphicFramePr/>
                <a:graphic xmlns:a="http://schemas.openxmlformats.org/drawingml/2006/main">
                  <a:graphicData uri="http://schemas.microsoft.com/office/word/2010/wordprocessingShape">
                    <wps:wsp>
                      <wps:cNvSpPr/>
                      <wps:spPr>
                        <a:xfrm>
                          <a:off x="0" y="0"/>
                          <a:ext cx="3479800" cy="25146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FF938B" w14:textId="43F7360C" w:rsidR="00620D6B" w:rsidRPr="00B04440" w:rsidRDefault="00620D6B" w:rsidP="00620D6B">
                            <w:pPr>
                              <w:rPr>
                                <w:color w:val="000000" w:themeColor="text1"/>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214E48" id="Rectangle 2" o:spid="_x0000_s1026" style="position:absolute;left:0;text-align:left;margin-left:119.7pt;margin-top:16.8pt;width:274pt;height:19.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" fillcolor="white [3212]" strokecolor="black [3213]" strokeweight=".25pt">
                <v:textbox>
                  <w:txbxContent>
                    <w:p w14:paraId="19FF938B" w14:textId="43F7360C" w:rsidR="00620D6B" w:rsidRPr="00B04440" w:rsidRDefault="00620D6B" w:rsidP="00620D6B">
                      <w:pPr>
                        <w:rPr>
                          <w:color w:val="000000" w:themeColor="text1"/>
                          <w:lang w:val="en-GB"/>
                        </w:rPr>
                      </w:pPr>
                    </w:p>
                  </w:txbxContent>
                </v:textbox>
              </v:rect>
            </w:pict>
          </mc:Fallback>
        </mc:AlternateContent>
      </w:r>
    </w:p>
    <w:p w14:paraId="5906ECF9" w14:textId="46348E7B" w:rsidR="00620D6B" w:rsidRDefault="00620D6B" w:rsidP="00620D6B">
      <w:pPr>
        <w:spacing w:after="240"/>
        <w:ind w:firstLine="11"/>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015EE4B" wp14:editId="54637DF3">
                <wp:simplePos x="0" y="0"/>
                <wp:positionH relativeFrom="column">
                  <wp:posOffset>1514860</wp:posOffset>
                </wp:positionH>
                <wp:positionV relativeFrom="paragraph">
                  <wp:posOffset>226060</wp:posOffset>
                </wp:positionV>
                <wp:extent cx="3479800" cy="251460"/>
                <wp:effectExtent l="0" t="0" r="12700" b="15240"/>
                <wp:wrapNone/>
                <wp:docPr id="7" name="Rectangle 7"/>
                <wp:cNvGraphicFramePr/>
                <a:graphic xmlns:a="http://schemas.openxmlformats.org/drawingml/2006/main">
                  <a:graphicData uri="http://schemas.microsoft.com/office/word/2010/wordprocessingShape">
                    <wps:wsp>
                      <wps:cNvSpPr/>
                      <wps:spPr>
                        <a:xfrm>
                          <a:off x="0" y="0"/>
                          <a:ext cx="3479800" cy="25146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8B40F6" w14:textId="77777777" w:rsidR="00620D6B" w:rsidRPr="00E664C2" w:rsidRDefault="00620D6B" w:rsidP="00620D6B">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15EE4B" id="Rectangle 7" o:spid="_x0000_s1027" style="position:absolute;left:0;text-align:left;margin-left:119.3pt;margin-top:17.8pt;width:274pt;height:1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" fillcolor="white [3212]" strokecolor="black [3213]" strokeweight=".25pt">
                <v:textbox>
                  <w:txbxContent>
                    <w:p w14:paraId="0C8B40F6" w14:textId="77777777" w:rsidR="00620D6B" w:rsidRPr="00E664C2" w:rsidRDefault="00620D6B" w:rsidP="00620D6B">
                      <w:pPr>
                        <w:rPr>
                          <w:color w:val="000000" w:themeColor="text1"/>
                        </w:rPr>
                      </w:pPr>
                    </w:p>
                  </w:txbxContent>
                </v:textbox>
              </v:rect>
            </w:pict>
          </mc:Fallback>
        </mc:AlternateContent>
      </w:r>
      <w:r>
        <w:rPr>
          <w:rFonts w:asciiTheme="minorHAnsi" w:hAnsiTheme="minorHAnsi" w:cstheme="minorHAnsi"/>
        </w:rPr>
        <w:t>Centre number</w:t>
      </w:r>
      <w:r>
        <w:rPr>
          <w:rFonts w:asciiTheme="minorHAnsi" w:hAnsiTheme="minorHAnsi" w:cstheme="minorHAnsi"/>
        </w:rPr>
        <w:tab/>
      </w:r>
      <w:r>
        <w:rPr>
          <w:rFonts w:asciiTheme="minorHAnsi" w:hAnsiTheme="minorHAnsi" w:cstheme="minorHAnsi"/>
        </w:rPr>
        <w:tab/>
      </w:r>
    </w:p>
    <w:p w14:paraId="79BDED7C" w14:textId="77777777" w:rsidR="00620D6B" w:rsidRDefault="00620D6B" w:rsidP="00620D6B">
      <w:pPr>
        <w:spacing w:after="240"/>
        <w:ind w:firstLine="11"/>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07E3B0CB" wp14:editId="6AD7A268">
                <wp:simplePos x="0" y="0"/>
                <wp:positionH relativeFrom="column">
                  <wp:posOffset>1513310</wp:posOffset>
                </wp:positionH>
                <wp:positionV relativeFrom="paragraph">
                  <wp:posOffset>250190</wp:posOffset>
                </wp:positionV>
                <wp:extent cx="3479800" cy="251460"/>
                <wp:effectExtent l="0" t="0" r="25400" b="15240"/>
                <wp:wrapNone/>
                <wp:docPr id="8" name="Rectangle 8"/>
                <wp:cNvGraphicFramePr/>
                <a:graphic xmlns:a="http://schemas.openxmlformats.org/drawingml/2006/main">
                  <a:graphicData uri="http://schemas.microsoft.com/office/word/2010/wordprocessingShape">
                    <wps:wsp>
                      <wps:cNvSpPr/>
                      <wps:spPr>
                        <a:xfrm>
                          <a:off x="0" y="0"/>
                          <a:ext cx="3479800" cy="25146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23C024" w14:textId="77777777" w:rsidR="00620D6B" w:rsidRPr="00E664C2" w:rsidRDefault="00620D6B" w:rsidP="00620D6B">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E3B0CB" id="Rectangle 8" o:spid="_x0000_s1028" style="position:absolute;left:0;text-align:left;margin-left:119.15pt;margin-top:19.7pt;width:274pt;height:19.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" fillcolor="white [3212]" strokecolor="black [3213]" strokeweight=".25pt">
                <v:textbox>
                  <w:txbxContent>
                    <w:p w14:paraId="3F23C024" w14:textId="77777777" w:rsidR="00620D6B" w:rsidRPr="00E664C2" w:rsidRDefault="00620D6B" w:rsidP="00620D6B">
                      <w:pPr>
                        <w:rPr>
                          <w:color w:val="000000" w:themeColor="text1"/>
                        </w:rPr>
                      </w:pPr>
                    </w:p>
                  </w:txbxContent>
                </v:textbox>
              </v:rect>
            </w:pict>
          </mc:Fallback>
        </mc:AlternateContent>
      </w:r>
      <w:r>
        <w:rPr>
          <w:rFonts w:asciiTheme="minorHAnsi" w:hAnsiTheme="minorHAnsi" w:cstheme="minorHAnsi"/>
        </w:rPr>
        <w:t>Centre name</w:t>
      </w:r>
    </w:p>
    <w:p w14:paraId="064CB6DF" w14:textId="77777777" w:rsidR="00620D6B" w:rsidRDefault="00620D6B" w:rsidP="00620D6B">
      <w:pPr>
        <w:spacing w:after="240"/>
        <w:ind w:firstLine="11"/>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7942E411" wp14:editId="59C753A5">
                <wp:simplePos x="0" y="0"/>
                <wp:positionH relativeFrom="column">
                  <wp:posOffset>1510770</wp:posOffset>
                </wp:positionH>
                <wp:positionV relativeFrom="paragraph">
                  <wp:posOffset>273050</wp:posOffset>
                </wp:positionV>
                <wp:extent cx="3479800" cy="251460"/>
                <wp:effectExtent l="0" t="0" r="25400" b="15240"/>
                <wp:wrapNone/>
                <wp:docPr id="9" name="Rectangle 9"/>
                <wp:cNvGraphicFramePr/>
                <a:graphic xmlns:a="http://schemas.openxmlformats.org/drawingml/2006/main">
                  <a:graphicData uri="http://schemas.microsoft.com/office/word/2010/wordprocessingShape">
                    <wps:wsp>
                      <wps:cNvSpPr/>
                      <wps:spPr>
                        <a:xfrm>
                          <a:off x="0" y="0"/>
                          <a:ext cx="3479800" cy="25146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C50FD1" w14:textId="77777777" w:rsidR="00620D6B" w:rsidRPr="00E664C2" w:rsidRDefault="00620D6B" w:rsidP="00620D6B">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42E411" id="Rectangle 9" o:spid="_x0000_s1029" style="position:absolute;left:0;text-align:left;margin-left:118.95pt;margin-top:21.5pt;width:274pt;height:19.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" fillcolor="white [3212]" strokecolor="black [3213]" strokeweight=".25pt">
                <v:textbox>
                  <w:txbxContent>
                    <w:p w14:paraId="5DC50FD1" w14:textId="77777777" w:rsidR="00620D6B" w:rsidRPr="00E664C2" w:rsidRDefault="00620D6B" w:rsidP="00620D6B">
                      <w:pPr>
                        <w:rPr>
                          <w:color w:val="000000" w:themeColor="text1"/>
                        </w:rPr>
                      </w:pPr>
                    </w:p>
                  </w:txbxContent>
                </v:textbox>
              </v:rect>
            </w:pict>
          </mc:Fallback>
        </mc:AlternateContent>
      </w:r>
      <w:r>
        <w:rPr>
          <w:rFonts w:asciiTheme="minorHAnsi" w:hAnsiTheme="minorHAnsi" w:cstheme="minorHAnsi"/>
        </w:rPr>
        <w:t>Level and title of syllabus</w:t>
      </w:r>
    </w:p>
    <w:p w14:paraId="48103033" w14:textId="3669CD10" w:rsidR="00620D6B" w:rsidRDefault="00620D6B" w:rsidP="00620D6B">
      <w:pPr>
        <w:ind w:firstLine="11"/>
        <w:rPr>
          <w:rFonts w:asciiTheme="minorHAnsi" w:hAnsiTheme="minorHAnsi" w:cstheme="minorHAnsi"/>
        </w:rPr>
      </w:pPr>
      <w:r>
        <w:rPr>
          <w:rFonts w:asciiTheme="minorHAnsi" w:hAnsiTheme="minorHAnsi" w:cstheme="minorHAnsi"/>
        </w:rPr>
        <w:t>Syllabus code</w:t>
      </w:r>
    </w:p>
    <w:p w14:paraId="37A403E3" w14:textId="561D0A88" w:rsidR="00AB78B5" w:rsidRDefault="00AB78B5" w:rsidP="00620D6B">
      <w:pPr>
        <w:ind w:firstLine="11"/>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79C505C0" wp14:editId="55AC4F50">
                <wp:simplePos x="0" y="0"/>
                <wp:positionH relativeFrom="column">
                  <wp:posOffset>1512570</wp:posOffset>
                </wp:positionH>
                <wp:positionV relativeFrom="paragraph">
                  <wp:posOffset>139170</wp:posOffset>
                </wp:positionV>
                <wp:extent cx="3479800" cy="251460"/>
                <wp:effectExtent l="0" t="0" r="25400" b="15240"/>
                <wp:wrapNone/>
                <wp:docPr id="6" name="Rectangle 6"/>
                <wp:cNvGraphicFramePr/>
                <a:graphic xmlns:a="http://schemas.openxmlformats.org/drawingml/2006/main">
                  <a:graphicData uri="http://schemas.microsoft.com/office/word/2010/wordprocessingShape">
                    <wps:wsp>
                      <wps:cNvSpPr/>
                      <wps:spPr>
                        <a:xfrm>
                          <a:off x="0" y="0"/>
                          <a:ext cx="3479800" cy="25146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302112" w14:textId="05C69DCE" w:rsidR="00AB78B5" w:rsidRPr="000C68FB" w:rsidRDefault="00AB78B5" w:rsidP="00AB78B5">
                            <w:pPr>
                              <w:rPr>
                                <w:color w:val="000000" w:themeColor="text1"/>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C505C0" id="Rectangle 6" o:spid="_x0000_s1030" style="position:absolute;left:0;text-align:left;margin-left:119.1pt;margin-top:10.95pt;width:274pt;height:19.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" fillcolor="white [3212]" strokecolor="black [3213]" strokeweight=".25pt">
                <v:textbox>
                  <w:txbxContent>
                    <w:p w14:paraId="64302112" w14:textId="05C69DCE" w:rsidR="00AB78B5" w:rsidRPr="000C68FB" w:rsidRDefault="00AB78B5" w:rsidP="00AB78B5">
                      <w:pPr>
                        <w:rPr>
                          <w:color w:val="000000" w:themeColor="text1"/>
                          <w:lang w:val="en-GB"/>
                        </w:rPr>
                      </w:pPr>
                    </w:p>
                  </w:txbxContent>
                </v:textbox>
              </v:rect>
            </w:pict>
          </mc:Fallback>
        </mc:AlternateContent>
      </w:r>
    </w:p>
    <w:p w14:paraId="6E7C156A" w14:textId="7A00EED4" w:rsidR="0007497E" w:rsidRPr="00584B22" w:rsidRDefault="00AB78B5" w:rsidP="00584B22">
      <w:pPr>
        <w:ind w:firstLine="11"/>
        <w:rPr>
          <w:rFonts w:asciiTheme="minorHAnsi" w:hAnsiTheme="minorHAnsi" w:cstheme="minorHAnsi"/>
        </w:rPr>
      </w:pPr>
      <w:r>
        <w:rPr>
          <w:rFonts w:asciiTheme="minorHAnsi" w:hAnsiTheme="minorHAnsi" w:cstheme="minorHAnsi"/>
        </w:rPr>
        <w:t>Exam series</w:t>
      </w:r>
      <w:r w:rsidR="00584B22">
        <w:rPr>
          <w:rFonts w:asciiTheme="minorHAnsi" w:hAnsiTheme="minorHAnsi" w:cstheme="minorHAnsi"/>
        </w:rPr>
        <w:br/>
      </w:r>
      <w:r w:rsidR="00584B22">
        <w:rPr>
          <w:rFonts w:asciiTheme="minorHAnsi" w:hAnsiTheme="minorHAnsi" w:cstheme="minorHAnsi"/>
        </w:rPr>
        <w:br/>
      </w:r>
    </w:p>
    <w:p w14:paraId="41092E85" w14:textId="0E97AE14" w:rsidR="0004042A" w:rsidRPr="00301A18" w:rsidRDefault="0004042A" w:rsidP="009F5B08">
      <w:pPr>
        <w:spacing w:after="60"/>
        <w:ind w:firstLine="12"/>
        <w:rPr>
          <w:rFonts w:asciiTheme="minorHAnsi" w:hAnsiTheme="minorHAnsi" w:cstheme="minorHAnsi"/>
          <w:b/>
          <w:bCs/>
        </w:rPr>
      </w:pPr>
      <w:r w:rsidRPr="00301A18">
        <w:rPr>
          <w:rFonts w:asciiTheme="minorHAnsi" w:hAnsiTheme="minorHAnsi" w:cstheme="minorHAnsi"/>
          <w:b/>
          <w:bCs/>
        </w:rPr>
        <w:t>Why</w:t>
      </w:r>
      <w:r w:rsidRPr="00301A18">
        <w:rPr>
          <w:rFonts w:asciiTheme="minorHAnsi" w:hAnsiTheme="minorHAnsi"/>
          <w:b/>
        </w:rPr>
        <w:t xml:space="preserve"> you </w:t>
      </w:r>
      <w:r w:rsidRPr="00301A18">
        <w:rPr>
          <w:rFonts w:asciiTheme="minorHAnsi" w:hAnsiTheme="minorHAnsi" w:cstheme="minorHAnsi"/>
          <w:b/>
          <w:bCs/>
        </w:rPr>
        <w:t xml:space="preserve">must </w:t>
      </w:r>
      <w:r w:rsidRPr="00301A18">
        <w:rPr>
          <w:rFonts w:asciiTheme="minorHAnsi" w:hAnsiTheme="minorHAnsi"/>
          <w:b/>
        </w:rPr>
        <w:t xml:space="preserve">complete </w:t>
      </w:r>
      <w:r w:rsidRPr="00301A18">
        <w:rPr>
          <w:rFonts w:asciiTheme="minorHAnsi" w:hAnsiTheme="minorHAnsi" w:cstheme="minorHAnsi"/>
          <w:b/>
          <w:bCs/>
        </w:rPr>
        <w:t>the</w:t>
      </w:r>
      <w:r w:rsidRPr="00301A18">
        <w:rPr>
          <w:rFonts w:asciiTheme="minorHAnsi" w:hAnsiTheme="minorHAnsi"/>
          <w:b/>
        </w:rPr>
        <w:t xml:space="preserve"> Rationale Document</w:t>
      </w:r>
      <w:r w:rsidR="0052580A">
        <w:rPr>
          <w:rFonts w:asciiTheme="minorHAnsi" w:hAnsiTheme="minorHAnsi"/>
          <w:b/>
        </w:rPr>
        <w:t xml:space="preserve"> for each syllabus</w:t>
      </w:r>
    </w:p>
    <w:p w14:paraId="2B58E2E8" w14:textId="41AD4D78" w:rsidR="0052580A" w:rsidRDefault="00F71A80" w:rsidP="007C3ED3">
      <w:pPr>
        <w:spacing w:after="120"/>
        <w:ind w:firstLine="12"/>
        <w:rPr>
          <w:rFonts w:asciiTheme="minorHAnsi" w:hAnsiTheme="minorHAnsi" w:cstheme="minorHAnsi"/>
        </w:rPr>
      </w:pPr>
      <w:r>
        <w:rPr>
          <w:rFonts w:asciiTheme="minorHAnsi" w:hAnsiTheme="minorHAnsi" w:cstheme="minorHAnsi"/>
        </w:rPr>
        <w:t xml:space="preserve">The Rationale Document explains </w:t>
      </w:r>
      <w:r w:rsidR="005746AB">
        <w:rPr>
          <w:rFonts w:asciiTheme="minorHAnsi" w:hAnsiTheme="minorHAnsi" w:cstheme="minorHAnsi"/>
        </w:rPr>
        <w:t xml:space="preserve">how you have determined </w:t>
      </w:r>
      <w:r>
        <w:rPr>
          <w:rFonts w:asciiTheme="minorHAnsi" w:hAnsiTheme="minorHAnsi" w:cstheme="minorHAnsi"/>
        </w:rPr>
        <w:t>school-assessed grades for your candidates</w:t>
      </w:r>
      <w:r w:rsidR="0052580A">
        <w:rPr>
          <w:rFonts w:asciiTheme="minorHAnsi" w:hAnsiTheme="minorHAnsi" w:cstheme="minorHAnsi"/>
        </w:rPr>
        <w:t xml:space="preserve"> </w:t>
      </w:r>
      <w:r w:rsidR="005746AB">
        <w:rPr>
          <w:rFonts w:asciiTheme="minorHAnsi" w:hAnsiTheme="minorHAnsi" w:cstheme="minorHAnsi"/>
        </w:rPr>
        <w:t xml:space="preserve">by showing what evidence was chosen and how marks were awarded. The Rationale Document outlines </w:t>
      </w:r>
      <w:r w:rsidR="0052580A">
        <w:rPr>
          <w:rFonts w:asciiTheme="minorHAnsi" w:hAnsiTheme="minorHAnsi" w:cstheme="minorHAnsi"/>
        </w:rPr>
        <w:t>the steps in considering candidate evidence and determining school-assessed grades for your candidates</w:t>
      </w:r>
      <w:r>
        <w:rPr>
          <w:rFonts w:asciiTheme="minorHAnsi" w:hAnsiTheme="minorHAnsi" w:cstheme="minorHAnsi"/>
        </w:rPr>
        <w:t>.</w:t>
      </w:r>
    </w:p>
    <w:p w14:paraId="549D47AE" w14:textId="17FC4E83" w:rsidR="0004042A" w:rsidRDefault="0004042A" w:rsidP="0007497E">
      <w:pPr>
        <w:ind w:firstLine="11"/>
        <w:rPr>
          <w:rFonts w:asciiTheme="minorHAnsi" w:hAnsiTheme="minorHAnsi" w:cstheme="minorHAnsi"/>
        </w:rPr>
      </w:pPr>
      <w:r>
        <w:rPr>
          <w:rFonts w:asciiTheme="minorHAnsi" w:hAnsiTheme="minorHAnsi" w:cstheme="minorHAnsi"/>
        </w:rPr>
        <w:t xml:space="preserve">You must complete </w:t>
      </w:r>
      <w:r w:rsidR="004C6EA0">
        <w:rPr>
          <w:rFonts w:asciiTheme="minorHAnsi" w:hAnsiTheme="minorHAnsi" w:cstheme="minorHAnsi"/>
        </w:rPr>
        <w:t xml:space="preserve">a </w:t>
      </w:r>
      <w:r>
        <w:rPr>
          <w:rFonts w:asciiTheme="minorHAnsi" w:hAnsiTheme="minorHAnsi" w:cstheme="minorHAnsi"/>
        </w:rPr>
        <w:t xml:space="preserve">Rationale Document for </w:t>
      </w:r>
      <w:r w:rsidR="004C6EA0">
        <w:rPr>
          <w:rFonts w:asciiTheme="minorHAnsi" w:hAnsiTheme="minorHAnsi" w:cstheme="minorHAnsi"/>
        </w:rPr>
        <w:t xml:space="preserve">each </w:t>
      </w:r>
      <w:r>
        <w:rPr>
          <w:rFonts w:asciiTheme="minorHAnsi" w:hAnsiTheme="minorHAnsi" w:cstheme="minorHAnsi"/>
        </w:rPr>
        <w:t xml:space="preserve">syllabus. </w:t>
      </w:r>
      <w:r w:rsidR="00F71A80">
        <w:rPr>
          <w:rFonts w:asciiTheme="minorHAnsi" w:hAnsiTheme="minorHAnsi" w:cstheme="minorHAnsi"/>
        </w:rPr>
        <w:t xml:space="preserve">We will need to see the Rationale Document </w:t>
      </w:r>
      <w:r w:rsidR="00E5731C">
        <w:rPr>
          <w:rFonts w:asciiTheme="minorHAnsi" w:hAnsiTheme="minorHAnsi" w:cstheme="minorHAnsi"/>
        </w:rPr>
        <w:t xml:space="preserve">when </w:t>
      </w:r>
      <w:r>
        <w:rPr>
          <w:rFonts w:asciiTheme="minorHAnsi" w:hAnsiTheme="minorHAnsi" w:cstheme="minorHAnsi"/>
        </w:rPr>
        <w:t xml:space="preserve">we </w:t>
      </w:r>
      <w:r w:rsidR="00F71A80">
        <w:rPr>
          <w:rFonts w:asciiTheme="minorHAnsi" w:hAnsiTheme="minorHAnsi" w:cstheme="minorHAnsi"/>
        </w:rPr>
        <w:t xml:space="preserve">select your </w:t>
      </w:r>
      <w:proofErr w:type="spellStart"/>
      <w:r w:rsidR="00F71A80">
        <w:rPr>
          <w:rFonts w:asciiTheme="minorHAnsi" w:hAnsiTheme="minorHAnsi" w:cstheme="minorHAnsi"/>
        </w:rPr>
        <w:t>centre</w:t>
      </w:r>
      <w:proofErr w:type="spellEnd"/>
      <w:r w:rsidR="00F71A80">
        <w:rPr>
          <w:rFonts w:asciiTheme="minorHAnsi" w:hAnsiTheme="minorHAnsi" w:cstheme="minorHAnsi"/>
        </w:rPr>
        <w:t xml:space="preserve"> for</w:t>
      </w:r>
      <w:r>
        <w:rPr>
          <w:rFonts w:asciiTheme="minorHAnsi" w:hAnsiTheme="minorHAnsi" w:cstheme="minorHAnsi"/>
        </w:rPr>
        <w:t xml:space="preserve"> quality assur</w:t>
      </w:r>
      <w:r w:rsidR="00F71A80">
        <w:rPr>
          <w:rFonts w:asciiTheme="minorHAnsi" w:hAnsiTheme="minorHAnsi" w:cstheme="minorHAnsi"/>
        </w:rPr>
        <w:t>anc</w:t>
      </w:r>
      <w:r>
        <w:rPr>
          <w:rFonts w:asciiTheme="minorHAnsi" w:hAnsiTheme="minorHAnsi" w:cstheme="minorHAnsi"/>
        </w:rPr>
        <w:t xml:space="preserve">e </w:t>
      </w:r>
      <w:r w:rsidR="00F71A80">
        <w:rPr>
          <w:rFonts w:asciiTheme="minorHAnsi" w:hAnsiTheme="minorHAnsi" w:cstheme="minorHAnsi"/>
        </w:rPr>
        <w:t>checks of</w:t>
      </w:r>
      <w:r>
        <w:rPr>
          <w:rFonts w:asciiTheme="minorHAnsi" w:hAnsiTheme="minorHAnsi" w:cstheme="minorHAnsi"/>
        </w:rPr>
        <w:t xml:space="preserve"> the school-assessed grades that you send to us. Failure to complete and submit the Rationale Document correctly may result in delays to your </w:t>
      </w:r>
      <w:proofErr w:type="gramStart"/>
      <w:r>
        <w:rPr>
          <w:rFonts w:asciiTheme="minorHAnsi" w:hAnsiTheme="minorHAnsi" w:cstheme="minorHAnsi"/>
        </w:rPr>
        <w:t>candidates</w:t>
      </w:r>
      <w:proofErr w:type="gramEnd"/>
      <w:r>
        <w:rPr>
          <w:rFonts w:asciiTheme="minorHAnsi" w:hAnsiTheme="minorHAnsi" w:cstheme="minorHAnsi"/>
        </w:rPr>
        <w:t xml:space="preserve"> receiving grades.</w:t>
      </w:r>
    </w:p>
    <w:p w14:paraId="3872354F" w14:textId="407691B6" w:rsidR="0004042A" w:rsidRDefault="0004042A" w:rsidP="0007497E">
      <w:pPr>
        <w:ind w:firstLine="11"/>
        <w:rPr>
          <w:rFonts w:asciiTheme="minorHAnsi" w:hAnsiTheme="minorHAnsi" w:cstheme="minorHAnsi"/>
        </w:rPr>
      </w:pPr>
    </w:p>
    <w:p w14:paraId="4773B053" w14:textId="1586CEBE" w:rsidR="0004042A" w:rsidRPr="00301A18" w:rsidRDefault="0004042A" w:rsidP="009F5B08">
      <w:pPr>
        <w:spacing w:after="60"/>
        <w:ind w:firstLine="12"/>
        <w:rPr>
          <w:rFonts w:asciiTheme="minorHAnsi" w:hAnsiTheme="minorHAnsi"/>
          <w:b/>
        </w:rPr>
      </w:pPr>
      <w:r w:rsidRPr="00301A18">
        <w:rPr>
          <w:rFonts w:asciiTheme="minorHAnsi" w:hAnsiTheme="minorHAnsi" w:cstheme="minorHAnsi"/>
          <w:b/>
          <w:bCs/>
        </w:rPr>
        <w:t>Who completes</w:t>
      </w:r>
      <w:r w:rsidRPr="00301A18">
        <w:rPr>
          <w:rFonts w:asciiTheme="minorHAnsi" w:hAnsiTheme="minorHAnsi"/>
          <w:b/>
        </w:rPr>
        <w:t xml:space="preserve"> the Rational</w:t>
      </w:r>
      <w:r w:rsidR="0095505F" w:rsidRPr="00301A18">
        <w:rPr>
          <w:rFonts w:asciiTheme="minorHAnsi" w:hAnsiTheme="minorHAnsi"/>
          <w:b/>
        </w:rPr>
        <w:t>e</w:t>
      </w:r>
      <w:r w:rsidRPr="00301A18">
        <w:rPr>
          <w:rFonts w:asciiTheme="minorHAnsi" w:hAnsiTheme="minorHAnsi"/>
          <w:b/>
        </w:rPr>
        <w:t xml:space="preserve"> Document</w:t>
      </w:r>
      <w:r w:rsidR="0052580A">
        <w:rPr>
          <w:rFonts w:asciiTheme="minorHAnsi" w:hAnsiTheme="minorHAnsi"/>
          <w:b/>
        </w:rPr>
        <w:t xml:space="preserve"> for each </w:t>
      </w:r>
      <w:proofErr w:type="gramStart"/>
      <w:r w:rsidR="0052580A">
        <w:rPr>
          <w:rFonts w:asciiTheme="minorHAnsi" w:hAnsiTheme="minorHAnsi"/>
          <w:b/>
        </w:rPr>
        <w:t>syllabus</w:t>
      </w:r>
      <w:proofErr w:type="gramEnd"/>
    </w:p>
    <w:p w14:paraId="17F3C952" w14:textId="2682AEAD" w:rsidR="0004042A" w:rsidRPr="004035FE" w:rsidRDefault="0004042A" w:rsidP="0007497E">
      <w:pPr>
        <w:ind w:firstLine="11"/>
        <w:rPr>
          <w:rFonts w:asciiTheme="minorHAnsi" w:hAnsiTheme="minorHAnsi" w:cstheme="minorHAnsi"/>
        </w:rPr>
      </w:pPr>
      <w:r w:rsidRPr="004035FE">
        <w:rPr>
          <w:rFonts w:asciiTheme="minorHAnsi" w:hAnsiTheme="minorHAnsi" w:cstheme="minorHAnsi"/>
        </w:rPr>
        <w:t>Th</w:t>
      </w:r>
      <w:r w:rsidR="00DD2F91">
        <w:rPr>
          <w:rFonts w:asciiTheme="minorHAnsi" w:hAnsiTheme="minorHAnsi" w:cstheme="minorHAnsi"/>
        </w:rPr>
        <w:t>e</w:t>
      </w:r>
      <w:r w:rsidRPr="004035FE">
        <w:rPr>
          <w:rFonts w:asciiTheme="minorHAnsi" w:hAnsiTheme="minorHAnsi" w:cstheme="minorHAnsi"/>
        </w:rPr>
        <w:t xml:space="preserve"> </w:t>
      </w:r>
      <w:r w:rsidR="000C135B">
        <w:rPr>
          <w:rFonts w:asciiTheme="minorHAnsi" w:hAnsiTheme="minorHAnsi" w:cstheme="minorHAnsi"/>
        </w:rPr>
        <w:t>R</w:t>
      </w:r>
      <w:r w:rsidRPr="004035FE">
        <w:rPr>
          <w:rFonts w:asciiTheme="minorHAnsi" w:hAnsiTheme="minorHAnsi" w:cstheme="minorHAnsi"/>
        </w:rPr>
        <w:t xml:space="preserve">ationale </w:t>
      </w:r>
      <w:r w:rsidR="000C135B">
        <w:rPr>
          <w:rFonts w:asciiTheme="minorHAnsi" w:hAnsiTheme="minorHAnsi" w:cstheme="minorHAnsi"/>
        </w:rPr>
        <w:t>D</w:t>
      </w:r>
      <w:r w:rsidRPr="004035FE">
        <w:rPr>
          <w:rFonts w:asciiTheme="minorHAnsi" w:hAnsiTheme="minorHAnsi" w:cstheme="minorHAnsi"/>
        </w:rPr>
        <w:t>ocument should be completed by the Head of Department for each syllabus</w:t>
      </w:r>
      <w:r w:rsidR="00722577">
        <w:rPr>
          <w:rFonts w:asciiTheme="minorHAnsi" w:hAnsiTheme="minorHAnsi" w:cstheme="minorHAnsi"/>
        </w:rPr>
        <w:t xml:space="preserve"> (or by the teacher if there is no Head of Department)</w:t>
      </w:r>
      <w:r w:rsidRPr="004035FE">
        <w:rPr>
          <w:rFonts w:asciiTheme="minorHAnsi" w:hAnsiTheme="minorHAnsi" w:cstheme="minorHAnsi"/>
        </w:rPr>
        <w:t>, to explain to us how you have arrived at the school-assessed grades for your candidates</w:t>
      </w:r>
      <w:r w:rsidR="00F75257">
        <w:rPr>
          <w:rFonts w:asciiTheme="minorHAnsi" w:hAnsiTheme="minorHAnsi" w:cstheme="minorHAnsi"/>
        </w:rPr>
        <w:t>.</w:t>
      </w:r>
    </w:p>
    <w:p w14:paraId="656AE0A4" w14:textId="469B2C08" w:rsidR="0004042A" w:rsidRDefault="0004042A" w:rsidP="0007497E">
      <w:pPr>
        <w:ind w:firstLine="11"/>
        <w:rPr>
          <w:rFonts w:asciiTheme="minorHAnsi" w:hAnsiTheme="minorHAnsi" w:cstheme="minorHAnsi"/>
        </w:rPr>
      </w:pPr>
    </w:p>
    <w:p w14:paraId="05A9C944" w14:textId="7126E003" w:rsidR="0004042A" w:rsidRDefault="0004042A" w:rsidP="009F5B08">
      <w:pPr>
        <w:spacing w:after="60"/>
        <w:ind w:firstLine="12"/>
        <w:rPr>
          <w:rFonts w:asciiTheme="minorHAnsi" w:hAnsiTheme="minorHAnsi" w:cstheme="minorHAnsi"/>
          <w:b/>
          <w:bCs/>
        </w:rPr>
      </w:pPr>
      <w:r w:rsidRPr="00301A18">
        <w:rPr>
          <w:rFonts w:asciiTheme="minorHAnsi" w:hAnsiTheme="minorHAnsi" w:cstheme="minorHAnsi"/>
          <w:b/>
          <w:bCs/>
        </w:rPr>
        <w:t xml:space="preserve">When </w:t>
      </w:r>
      <w:r w:rsidRPr="00301A18">
        <w:rPr>
          <w:rFonts w:asciiTheme="minorHAnsi" w:hAnsiTheme="minorHAnsi"/>
          <w:b/>
        </w:rPr>
        <w:t xml:space="preserve">you </w:t>
      </w:r>
      <w:r w:rsidRPr="00301A18">
        <w:rPr>
          <w:rFonts w:asciiTheme="minorHAnsi" w:hAnsiTheme="minorHAnsi" w:cstheme="minorHAnsi"/>
          <w:b/>
          <w:bCs/>
        </w:rPr>
        <w:t>must submit the Rational</w:t>
      </w:r>
      <w:r w:rsidR="004F0E24">
        <w:rPr>
          <w:rFonts w:asciiTheme="minorHAnsi" w:hAnsiTheme="minorHAnsi" w:cstheme="minorHAnsi"/>
          <w:b/>
          <w:bCs/>
        </w:rPr>
        <w:t>e</w:t>
      </w:r>
      <w:r w:rsidRPr="00301A18">
        <w:rPr>
          <w:rFonts w:asciiTheme="minorHAnsi" w:hAnsiTheme="minorHAnsi" w:cstheme="minorHAnsi"/>
          <w:b/>
          <w:bCs/>
        </w:rPr>
        <w:t xml:space="preserve"> Document</w:t>
      </w:r>
      <w:r w:rsidR="0052580A">
        <w:rPr>
          <w:rFonts w:asciiTheme="minorHAnsi" w:hAnsiTheme="minorHAnsi"/>
          <w:b/>
        </w:rPr>
        <w:t xml:space="preserve"> for each syllabus</w:t>
      </w:r>
    </w:p>
    <w:p w14:paraId="38A3332F" w14:textId="79EA9C05" w:rsidR="0004042A" w:rsidRDefault="00E5731C" w:rsidP="00301A18">
      <w:pPr>
        <w:spacing w:after="120"/>
        <w:ind w:firstLine="12"/>
        <w:rPr>
          <w:rFonts w:asciiTheme="minorHAnsi" w:hAnsiTheme="minorHAnsi" w:cstheme="minorHAnsi"/>
        </w:rPr>
      </w:pPr>
      <w:r>
        <w:rPr>
          <w:rFonts w:asciiTheme="minorHAnsi" w:hAnsiTheme="minorHAnsi" w:cstheme="minorHAnsi"/>
        </w:rPr>
        <w:t xml:space="preserve">We </w:t>
      </w:r>
      <w:r w:rsidR="0004042A">
        <w:rPr>
          <w:rFonts w:asciiTheme="minorHAnsi" w:hAnsiTheme="minorHAnsi" w:cstheme="minorHAnsi"/>
        </w:rPr>
        <w:t xml:space="preserve">will email </w:t>
      </w:r>
      <w:r>
        <w:rPr>
          <w:rFonts w:asciiTheme="minorHAnsi" w:hAnsiTheme="minorHAnsi" w:cstheme="minorHAnsi"/>
        </w:rPr>
        <w:t xml:space="preserve">you, explaining </w:t>
      </w:r>
      <w:r w:rsidR="0004042A">
        <w:rPr>
          <w:rFonts w:asciiTheme="minorHAnsi" w:hAnsiTheme="minorHAnsi" w:cstheme="minorHAnsi"/>
        </w:rPr>
        <w:t xml:space="preserve">which syllabuses from your </w:t>
      </w:r>
      <w:proofErr w:type="spellStart"/>
      <w:r w:rsidR="0004042A">
        <w:rPr>
          <w:rFonts w:asciiTheme="minorHAnsi" w:hAnsiTheme="minorHAnsi" w:cstheme="minorHAnsi"/>
        </w:rPr>
        <w:t>centre</w:t>
      </w:r>
      <w:proofErr w:type="spellEnd"/>
      <w:r w:rsidR="0004042A">
        <w:rPr>
          <w:rFonts w:asciiTheme="minorHAnsi" w:hAnsiTheme="minorHAnsi" w:cstheme="minorHAnsi"/>
        </w:rPr>
        <w:t xml:space="preserve"> have been chosen</w:t>
      </w:r>
      <w:r w:rsidRPr="00E5731C">
        <w:rPr>
          <w:rFonts w:asciiTheme="minorHAnsi" w:hAnsiTheme="minorHAnsi" w:cstheme="minorHAnsi"/>
        </w:rPr>
        <w:t xml:space="preserve"> </w:t>
      </w:r>
      <w:r>
        <w:rPr>
          <w:rFonts w:asciiTheme="minorHAnsi" w:hAnsiTheme="minorHAnsi" w:cstheme="minorHAnsi"/>
        </w:rPr>
        <w:t>for quality assurance checks</w:t>
      </w:r>
      <w:r w:rsidR="0004042A">
        <w:rPr>
          <w:rFonts w:asciiTheme="minorHAnsi" w:hAnsiTheme="minorHAnsi" w:cstheme="minorHAnsi"/>
        </w:rPr>
        <w:t>.</w:t>
      </w:r>
      <w:r w:rsidR="00AD7348">
        <w:rPr>
          <w:rFonts w:asciiTheme="minorHAnsi" w:hAnsiTheme="minorHAnsi" w:cstheme="minorHAnsi"/>
        </w:rPr>
        <w:t xml:space="preserve"> The email will explain how to upload the Rational</w:t>
      </w:r>
      <w:r>
        <w:rPr>
          <w:rFonts w:asciiTheme="minorHAnsi" w:hAnsiTheme="minorHAnsi" w:cstheme="minorHAnsi"/>
        </w:rPr>
        <w:t>e</w:t>
      </w:r>
      <w:r w:rsidR="00AD7348">
        <w:rPr>
          <w:rFonts w:asciiTheme="minorHAnsi" w:hAnsiTheme="minorHAnsi" w:cstheme="minorHAnsi"/>
        </w:rPr>
        <w:t xml:space="preserve"> Document for these syllabuses and how to upload the relevant candidate work. </w:t>
      </w:r>
    </w:p>
    <w:p w14:paraId="7CE77CAC" w14:textId="39339693" w:rsidR="00AD7348" w:rsidRDefault="00F840FA" w:rsidP="0007497E">
      <w:pPr>
        <w:ind w:firstLine="11"/>
        <w:rPr>
          <w:rFonts w:asciiTheme="minorHAnsi" w:hAnsiTheme="minorHAnsi" w:cstheme="minorHAnsi"/>
        </w:rPr>
      </w:pPr>
      <w:r w:rsidRPr="00F840FA">
        <w:rPr>
          <w:rFonts w:asciiTheme="minorHAnsi" w:hAnsiTheme="minorHAnsi" w:cstheme="minorHAnsi"/>
        </w:rPr>
        <w:t xml:space="preserve">You must complete a Rationale Document for each syllabus for which you are submitting entries and keep them for your records. </w:t>
      </w:r>
      <w:r w:rsidR="00AD7348" w:rsidRPr="00F840FA">
        <w:rPr>
          <w:rFonts w:asciiTheme="minorHAnsi" w:hAnsiTheme="minorHAnsi" w:cstheme="minorHAnsi"/>
        </w:rPr>
        <w:t>Yo</w:t>
      </w:r>
      <w:r w:rsidR="00AD7348">
        <w:rPr>
          <w:rFonts w:asciiTheme="minorHAnsi" w:hAnsiTheme="minorHAnsi" w:cstheme="minorHAnsi"/>
        </w:rPr>
        <w:t xml:space="preserve">u only need to send us the Rationale Document </w:t>
      </w:r>
      <w:r w:rsidR="00422F1D">
        <w:rPr>
          <w:rFonts w:asciiTheme="minorHAnsi" w:hAnsiTheme="minorHAnsi" w:cstheme="minorHAnsi"/>
        </w:rPr>
        <w:t xml:space="preserve">for the </w:t>
      </w:r>
      <w:r w:rsidR="001341F6">
        <w:rPr>
          <w:rFonts w:asciiTheme="minorHAnsi" w:hAnsiTheme="minorHAnsi" w:cstheme="minorHAnsi"/>
        </w:rPr>
        <w:t>syllabus</w:t>
      </w:r>
      <w:r w:rsidR="00FF57F7">
        <w:rPr>
          <w:rFonts w:asciiTheme="minorHAnsi" w:hAnsiTheme="minorHAnsi" w:cstheme="minorHAnsi"/>
        </w:rPr>
        <w:t>es that we</w:t>
      </w:r>
      <w:r w:rsidR="00422F1D">
        <w:rPr>
          <w:rFonts w:asciiTheme="minorHAnsi" w:hAnsiTheme="minorHAnsi" w:cstheme="minorHAnsi"/>
        </w:rPr>
        <w:t xml:space="preserve"> request</w:t>
      </w:r>
      <w:r w:rsidR="00AD7348">
        <w:rPr>
          <w:rFonts w:asciiTheme="minorHAnsi" w:hAnsiTheme="minorHAnsi" w:cstheme="minorHAnsi"/>
        </w:rPr>
        <w:t xml:space="preserve">. Do </w:t>
      </w:r>
      <w:r w:rsidR="00AD7348" w:rsidRPr="00301A18">
        <w:rPr>
          <w:rFonts w:asciiTheme="minorHAnsi" w:hAnsiTheme="minorHAnsi" w:cstheme="minorHAnsi"/>
          <w:b/>
          <w:bCs/>
        </w:rPr>
        <w:t>not</w:t>
      </w:r>
      <w:r w:rsidR="00AD7348">
        <w:rPr>
          <w:rFonts w:asciiTheme="minorHAnsi" w:hAnsiTheme="minorHAnsi" w:cstheme="minorHAnsi"/>
        </w:rPr>
        <w:t xml:space="preserve"> send the Rationale Document or candidate work to </w:t>
      </w:r>
      <w:r w:rsidR="00334138">
        <w:rPr>
          <w:rFonts w:asciiTheme="minorHAnsi" w:hAnsiTheme="minorHAnsi" w:cstheme="minorHAnsi"/>
        </w:rPr>
        <w:t>us if</w:t>
      </w:r>
      <w:r w:rsidR="00AD7348">
        <w:rPr>
          <w:rFonts w:asciiTheme="minorHAnsi" w:hAnsiTheme="minorHAnsi" w:cstheme="minorHAnsi"/>
        </w:rPr>
        <w:t xml:space="preserve"> you have not been asked to do so.</w:t>
      </w:r>
    </w:p>
    <w:p w14:paraId="4C739EC9" w14:textId="77777777" w:rsidR="00AD7348" w:rsidRPr="0004042A" w:rsidRDefault="00AD7348" w:rsidP="0007497E">
      <w:pPr>
        <w:ind w:firstLine="11"/>
        <w:rPr>
          <w:rFonts w:asciiTheme="minorHAnsi" w:hAnsiTheme="minorHAnsi" w:cstheme="minorHAnsi"/>
        </w:rPr>
      </w:pPr>
    </w:p>
    <w:p w14:paraId="0316A04F" w14:textId="01E40213" w:rsidR="0004042A" w:rsidRPr="00301A18" w:rsidRDefault="0004042A" w:rsidP="009F5B08">
      <w:pPr>
        <w:spacing w:after="60"/>
        <w:rPr>
          <w:rFonts w:asciiTheme="minorHAnsi" w:hAnsiTheme="minorHAnsi" w:cstheme="minorHAnsi"/>
          <w:b/>
          <w:bCs/>
        </w:rPr>
      </w:pPr>
      <w:r w:rsidRPr="00301A18">
        <w:rPr>
          <w:rFonts w:asciiTheme="minorHAnsi" w:hAnsiTheme="minorHAnsi" w:cstheme="minorHAnsi"/>
          <w:b/>
          <w:bCs/>
        </w:rPr>
        <w:t xml:space="preserve">What your completed </w:t>
      </w:r>
      <w:r w:rsidR="004F0E24">
        <w:rPr>
          <w:rFonts w:asciiTheme="minorHAnsi" w:hAnsiTheme="minorHAnsi" w:cstheme="minorHAnsi"/>
          <w:b/>
          <w:bCs/>
        </w:rPr>
        <w:t>R</w:t>
      </w:r>
      <w:r w:rsidRPr="00301A18">
        <w:rPr>
          <w:rFonts w:asciiTheme="minorHAnsi" w:hAnsiTheme="minorHAnsi" w:cstheme="minorHAnsi"/>
          <w:b/>
          <w:bCs/>
        </w:rPr>
        <w:t>ational</w:t>
      </w:r>
      <w:r w:rsidR="005954F1">
        <w:rPr>
          <w:rFonts w:asciiTheme="minorHAnsi" w:hAnsiTheme="minorHAnsi" w:cstheme="minorHAnsi"/>
          <w:b/>
          <w:bCs/>
        </w:rPr>
        <w:t>e</w:t>
      </w:r>
      <w:r w:rsidRPr="00301A18">
        <w:rPr>
          <w:rFonts w:asciiTheme="minorHAnsi" w:hAnsiTheme="minorHAnsi" w:cstheme="minorHAnsi"/>
          <w:b/>
          <w:bCs/>
        </w:rPr>
        <w:t xml:space="preserve"> </w:t>
      </w:r>
      <w:r w:rsidR="004F0E24">
        <w:rPr>
          <w:rFonts w:asciiTheme="minorHAnsi" w:hAnsiTheme="minorHAnsi" w:cstheme="minorHAnsi"/>
          <w:b/>
          <w:bCs/>
        </w:rPr>
        <w:t>D</w:t>
      </w:r>
      <w:r w:rsidRPr="00301A18">
        <w:rPr>
          <w:rFonts w:asciiTheme="minorHAnsi" w:hAnsiTheme="minorHAnsi" w:cstheme="minorHAnsi"/>
          <w:b/>
          <w:bCs/>
        </w:rPr>
        <w:t>ocument must include</w:t>
      </w:r>
    </w:p>
    <w:p w14:paraId="3F91FFA1" w14:textId="471ECF3F" w:rsidR="00FB5239" w:rsidRPr="00964344" w:rsidRDefault="00AD7348" w:rsidP="007C3ED3">
      <w:pPr>
        <w:spacing w:after="120"/>
        <w:ind w:firstLine="12"/>
        <w:rPr>
          <w:rFonts w:asciiTheme="minorHAnsi" w:hAnsiTheme="minorHAnsi" w:cstheme="minorHAnsi"/>
        </w:rPr>
      </w:pPr>
      <w:r>
        <w:rPr>
          <w:rFonts w:asciiTheme="minorHAnsi" w:hAnsiTheme="minorHAnsi" w:cstheme="minorHAnsi"/>
        </w:rPr>
        <w:t>The R</w:t>
      </w:r>
      <w:r w:rsidR="00FB5239" w:rsidRPr="00964344">
        <w:rPr>
          <w:rFonts w:asciiTheme="minorHAnsi" w:hAnsiTheme="minorHAnsi" w:cstheme="minorHAnsi"/>
        </w:rPr>
        <w:t xml:space="preserve">ationale </w:t>
      </w:r>
      <w:r>
        <w:rPr>
          <w:rFonts w:asciiTheme="minorHAnsi" w:hAnsiTheme="minorHAnsi" w:cstheme="minorHAnsi"/>
        </w:rPr>
        <w:t>D</w:t>
      </w:r>
      <w:r w:rsidR="00FB5239" w:rsidRPr="00964344">
        <w:rPr>
          <w:rFonts w:asciiTheme="minorHAnsi" w:hAnsiTheme="minorHAnsi" w:cstheme="minorHAnsi"/>
        </w:rPr>
        <w:t xml:space="preserve">ocument </w:t>
      </w:r>
      <w:r>
        <w:rPr>
          <w:rFonts w:asciiTheme="minorHAnsi" w:hAnsiTheme="minorHAnsi" w:cstheme="minorHAnsi"/>
        </w:rPr>
        <w:t xml:space="preserve">must </w:t>
      </w:r>
      <w:r w:rsidR="00426E89">
        <w:rPr>
          <w:rFonts w:asciiTheme="minorHAnsi" w:hAnsiTheme="minorHAnsi" w:cstheme="minorHAnsi"/>
        </w:rPr>
        <w:t>provide</w:t>
      </w:r>
      <w:r>
        <w:rPr>
          <w:rFonts w:asciiTheme="minorHAnsi" w:hAnsiTheme="minorHAnsi" w:cstheme="minorHAnsi"/>
        </w:rPr>
        <w:t xml:space="preserve"> information </w:t>
      </w:r>
      <w:r w:rsidR="00426E89">
        <w:rPr>
          <w:rFonts w:asciiTheme="minorHAnsi" w:hAnsiTheme="minorHAnsi" w:cstheme="minorHAnsi"/>
        </w:rPr>
        <w:t>about the areas</w:t>
      </w:r>
      <w:r>
        <w:rPr>
          <w:rFonts w:asciiTheme="minorHAnsi" w:hAnsiTheme="minorHAnsi" w:cstheme="minorHAnsi"/>
        </w:rPr>
        <w:t xml:space="preserve"> below as relevant to the syllabus and </w:t>
      </w:r>
      <w:r w:rsidR="00B7038B">
        <w:rPr>
          <w:rFonts w:asciiTheme="minorHAnsi" w:hAnsiTheme="minorHAnsi" w:cstheme="minorHAnsi"/>
        </w:rPr>
        <w:br/>
      </w:r>
      <w:r>
        <w:rPr>
          <w:rFonts w:asciiTheme="minorHAnsi" w:hAnsiTheme="minorHAnsi" w:cstheme="minorHAnsi"/>
        </w:rPr>
        <w:t xml:space="preserve">your </w:t>
      </w:r>
      <w:proofErr w:type="spellStart"/>
      <w:r>
        <w:rPr>
          <w:rFonts w:asciiTheme="minorHAnsi" w:hAnsiTheme="minorHAnsi" w:cstheme="minorHAnsi"/>
        </w:rPr>
        <w:t>centre</w:t>
      </w:r>
      <w:proofErr w:type="spellEnd"/>
      <w:r w:rsidR="00DD2F91">
        <w:rPr>
          <w:rFonts w:asciiTheme="minorHAnsi" w:hAnsiTheme="minorHAnsi" w:cstheme="minorHAnsi"/>
        </w:rPr>
        <w:t>.</w:t>
      </w:r>
    </w:p>
    <w:p w14:paraId="2EFB2978" w14:textId="6C05F86E" w:rsidR="001973BE" w:rsidRDefault="001973BE" w:rsidP="009F5B08">
      <w:pPr>
        <w:pStyle w:val="ListParagraph"/>
        <w:numPr>
          <w:ilvl w:val="0"/>
          <w:numId w:val="9"/>
        </w:numPr>
        <w:tabs>
          <w:tab w:val="left" w:pos="1167"/>
        </w:tabs>
        <w:spacing w:after="60"/>
        <w:ind w:left="372"/>
        <w:rPr>
          <w:rFonts w:asciiTheme="minorHAnsi" w:hAnsiTheme="minorHAnsi" w:cstheme="minorHAnsi"/>
          <w:b/>
          <w:bCs/>
          <w:color w:val="0A0A0A"/>
        </w:rPr>
      </w:pPr>
      <w:r>
        <w:rPr>
          <w:rFonts w:asciiTheme="minorHAnsi" w:hAnsiTheme="minorHAnsi" w:cstheme="minorHAnsi"/>
          <w:b/>
          <w:bCs/>
          <w:color w:val="0A0A0A"/>
        </w:rPr>
        <w:fldChar w:fldCharType="begin"/>
      </w:r>
      <w:r>
        <w:rPr>
          <w:rFonts w:asciiTheme="minorHAnsi" w:hAnsiTheme="minorHAnsi" w:cstheme="minorHAnsi"/>
          <w:b/>
          <w:bCs/>
          <w:color w:val="0A0A0A"/>
        </w:rPr>
        <w:instrText xml:space="preserve"> REF A_Selection \h </w:instrText>
      </w:r>
      <w:r>
        <w:rPr>
          <w:rFonts w:asciiTheme="minorHAnsi" w:hAnsiTheme="minorHAnsi" w:cstheme="minorHAnsi"/>
          <w:b/>
          <w:bCs/>
          <w:color w:val="0A0A0A"/>
        </w:rPr>
      </w:r>
      <w:r>
        <w:rPr>
          <w:rFonts w:asciiTheme="minorHAnsi" w:hAnsiTheme="minorHAnsi" w:cstheme="minorHAnsi"/>
          <w:b/>
          <w:bCs/>
          <w:color w:val="0A0A0A"/>
        </w:rPr>
        <w:fldChar w:fldCharType="separate"/>
      </w:r>
      <w:r>
        <w:rPr>
          <w:rFonts w:asciiTheme="minorHAnsi" w:hAnsiTheme="minorHAnsi" w:cstheme="minorHAnsi"/>
          <w:b/>
          <w:bCs/>
          <w:color w:val="0A0A0A"/>
        </w:rPr>
        <w:t>Selection of work</w:t>
      </w:r>
    </w:p>
    <w:p w14:paraId="101583C6" w14:textId="02CB6A3E" w:rsidR="001973BE" w:rsidRPr="00AB4125" w:rsidRDefault="001973BE" w:rsidP="009F5B08">
      <w:pPr>
        <w:pStyle w:val="ListParagraph"/>
        <w:numPr>
          <w:ilvl w:val="0"/>
          <w:numId w:val="9"/>
        </w:numPr>
        <w:tabs>
          <w:tab w:val="left" w:pos="1167"/>
        </w:tabs>
        <w:spacing w:after="60"/>
        <w:ind w:left="372"/>
        <w:rPr>
          <w:rFonts w:asciiTheme="minorHAnsi" w:hAnsiTheme="minorHAnsi" w:cstheme="minorHAnsi"/>
          <w:b/>
          <w:bCs/>
          <w:color w:val="0A0A0A"/>
        </w:rPr>
      </w:pPr>
      <w:r>
        <w:rPr>
          <w:rFonts w:asciiTheme="minorHAnsi" w:hAnsiTheme="minorHAnsi" w:cstheme="minorHAnsi"/>
          <w:b/>
          <w:bCs/>
          <w:color w:val="0A0A0A"/>
        </w:rPr>
        <w:fldChar w:fldCharType="end"/>
      </w:r>
      <w:r>
        <w:rPr>
          <w:rFonts w:asciiTheme="minorHAnsi" w:hAnsiTheme="minorHAnsi" w:cstheme="minorHAnsi"/>
          <w:b/>
          <w:bCs/>
          <w:color w:val="0A0A0A"/>
        </w:rPr>
        <w:fldChar w:fldCharType="begin"/>
      </w:r>
      <w:r>
        <w:rPr>
          <w:rFonts w:asciiTheme="minorHAnsi" w:hAnsiTheme="minorHAnsi" w:cstheme="minorHAnsi"/>
          <w:b/>
          <w:bCs/>
          <w:color w:val="0A0A0A"/>
        </w:rPr>
        <w:instrText xml:space="preserve"> REF B_Coverage \h </w:instrText>
      </w:r>
      <w:r>
        <w:rPr>
          <w:rFonts w:asciiTheme="minorHAnsi" w:hAnsiTheme="minorHAnsi" w:cstheme="minorHAnsi"/>
          <w:b/>
          <w:bCs/>
          <w:color w:val="0A0A0A"/>
        </w:rPr>
      </w:r>
      <w:r>
        <w:rPr>
          <w:rFonts w:asciiTheme="minorHAnsi" w:hAnsiTheme="minorHAnsi" w:cstheme="minorHAnsi"/>
          <w:b/>
          <w:bCs/>
          <w:color w:val="0A0A0A"/>
        </w:rPr>
        <w:fldChar w:fldCharType="separate"/>
      </w:r>
      <w:r w:rsidRPr="00AB4125">
        <w:rPr>
          <w:rFonts w:asciiTheme="minorHAnsi" w:hAnsiTheme="minorHAnsi" w:cstheme="minorHAnsi"/>
          <w:b/>
          <w:bCs/>
          <w:color w:val="0A0A0A"/>
        </w:rPr>
        <w:t>Coverage of syllabus content and assessment objectives</w:t>
      </w:r>
    </w:p>
    <w:p w14:paraId="00FD0DF1" w14:textId="059111CF" w:rsidR="001973BE" w:rsidRPr="0071038D" w:rsidRDefault="001973BE" w:rsidP="009D0CF1">
      <w:pPr>
        <w:pStyle w:val="ListParagraph"/>
        <w:numPr>
          <w:ilvl w:val="0"/>
          <w:numId w:val="9"/>
        </w:numPr>
        <w:spacing w:after="120"/>
        <w:ind w:left="372"/>
        <w:rPr>
          <w:rFonts w:asciiTheme="minorHAnsi" w:hAnsiTheme="minorHAnsi" w:cstheme="minorHAnsi"/>
          <w:b/>
          <w:bCs/>
        </w:rPr>
      </w:pPr>
      <w:r>
        <w:rPr>
          <w:rFonts w:asciiTheme="minorHAnsi" w:hAnsiTheme="minorHAnsi" w:cstheme="minorHAnsi"/>
          <w:b/>
          <w:bCs/>
          <w:color w:val="0A0A0A"/>
        </w:rPr>
        <w:fldChar w:fldCharType="end"/>
      </w:r>
      <w:r>
        <w:rPr>
          <w:rFonts w:asciiTheme="minorHAnsi" w:hAnsiTheme="minorHAnsi" w:cstheme="minorHAnsi"/>
          <w:b/>
          <w:bCs/>
          <w:color w:val="0A0A0A"/>
        </w:rPr>
        <w:fldChar w:fldCharType="begin"/>
      </w:r>
      <w:r>
        <w:rPr>
          <w:rFonts w:asciiTheme="minorHAnsi" w:hAnsiTheme="minorHAnsi" w:cstheme="minorHAnsi"/>
          <w:b/>
          <w:bCs/>
          <w:color w:val="0A0A0A"/>
        </w:rPr>
        <w:instrText xml:space="preserve"> REF C_Security \h </w:instrText>
      </w:r>
      <w:r>
        <w:rPr>
          <w:rFonts w:asciiTheme="minorHAnsi" w:hAnsiTheme="minorHAnsi" w:cstheme="minorHAnsi"/>
          <w:b/>
          <w:bCs/>
          <w:color w:val="0A0A0A"/>
        </w:rPr>
      </w:r>
      <w:r>
        <w:rPr>
          <w:rFonts w:asciiTheme="minorHAnsi" w:hAnsiTheme="minorHAnsi" w:cstheme="minorHAnsi"/>
          <w:b/>
          <w:bCs/>
          <w:color w:val="0A0A0A"/>
        </w:rPr>
        <w:fldChar w:fldCharType="separate"/>
      </w:r>
      <w:r w:rsidRPr="0071038D">
        <w:rPr>
          <w:rFonts w:asciiTheme="minorHAnsi" w:hAnsiTheme="minorHAnsi" w:cstheme="minorHAnsi"/>
          <w:b/>
          <w:bCs/>
        </w:rPr>
        <w:t>Security and authenticity of work</w:t>
      </w:r>
    </w:p>
    <w:p w14:paraId="78CFE312" w14:textId="73C37641" w:rsidR="001973BE" w:rsidRPr="0071038D" w:rsidRDefault="001973BE" w:rsidP="009F5B08">
      <w:pPr>
        <w:pStyle w:val="ListParagraph"/>
        <w:numPr>
          <w:ilvl w:val="0"/>
          <w:numId w:val="9"/>
        </w:numPr>
        <w:spacing w:after="60"/>
        <w:ind w:left="372"/>
        <w:rPr>
          <w:rFonts w:asciiTheme="minorHAnsi" w:hAnsiTheme="minorHAnsi" w:cstheme="minorHAnsi"/>
          <w:b/>
          <w:bCs/>
        </w:rPr>
      </w:pPr>
      <w:r>
        <w:rPr>
          <w:rFonts w:asciiTheme="minorHAnsi" w:hAnsiTheme="minorHAnsi" w:cstheme="minorHAnsi"/>
          <w:b/>
          <w:bCs/>
          <w:color w:val="0A0A0A"/>
        </w:rPr>
        <w:fldChar w:fldCharType="end"/>
      </w:r>
      <w:r>
        <w:rPr>
          <w:rFonts w:asciiTheme="minorHAnsi" w:hAnsiTheme="minorHAnsi" w:cstheme="minorHAnsi"/>
          <w:b/>
          <w:bCs/>
          <w:color w:val="0A0A0A"/>
        </w:rPr>
        <w:fldChar w:fldCharType="begin"/>
      </w:r>
      <w:r>
        <w:rPr>
          <w:rFonts w:asciiTheme="minorHAnsi" w:hAnsiTheme="minorHAnsi" w:cstheme="minorHAnsi"/>
          <w:b/>
          <w:bCs/>
          <w:color w:val="0A0A0A"/>
        </w:rPr>
        <w:instrText xml:space="preserve"> REF D_Standardisation \h </w:instrText>
      </w:r>
      <w:r>
        <w:rPr>
          <w:rFonts w:asciiTheme="minorHAnsi" w:hAnsiTheme="minorHAnsi" w:cstheme="minorHAnsi"/>
          <w:b/>
          <w:bCs/>
          <w:color w:val="0A0A0A"/>
        </w:rPr>
      </w:r>
      <w:r>
        <w:rPr>
          <w:rFonts w:asciiTheme="minorHAnsi" w:hAnsiTheme="minorHAnsi" w:cstheme="minorHAnsi"/>
          <w:b/>
          <w:bCs/>
          <w:color w:val="0A0A0A"/>
        </w:rPr>
        <w:fldChar w:fldCharType="separate"/>
      </w:r>
      <w:r w:rsidRPr="0071038D">
        <w:rPr>
          <w:rFonts w:asciiTheme="minorHAnsi" w:hAnsiTheme="minorHAnsi" w:cstheme="minorHAnsi"/>
          <w:b/>
          <w:bCs/>
        </w:rPr>
        <w:t>Managing your marking (</w:t>
      </w:r>
      <w:proofErr w:type="spellStart"/>
      <w:r w:rsidRPr="0071038D">
        <w:rPr>
          <w:rFonts w:asciiTheme="minorHAnsi" w:hAnsiTheme="minorHAnsi" w:cstheme="minorHAnsi"/>
          <w:b/>
          <w:bCs/>
        </w:rPr>
        <w:t>standardisation</w:t>
      </w:r>
      <w:proofErr w:type="spellEnd"/>
      <w:r w:rsidRPr="0071038D">
        <w:rPr>
          <w:rFonts w:asciiTheme="minorHAnsi" w:hAnsiTheme="minorHAnsi" w:cstheme="minorHAnsi"/>
          <w:b/>
          <w:bCs/>
        </w:rPr>
        <w:t>)</w:t>
      </w:r>
    </w:p>
    <w:p w14:paraId="11B56AAF" w14:textId="2C49B4F0" w:rsidR="001973BE" w:rsidRPr="0071038D" w:rsidRDefault="001973BE" w:rsidP="009F5B08">
      <w:pPr>
        <w:pStyle w:val="ListParagraph"/>
        <w:numPr>
          <w:ilvl w:val="0"/>
          <w:numId w:val="9"/>
        </w:numPr>
        <w:spacing w:after="60"/>
        <w:ind w:left="372"/>
        <w:rPr>
          <w:rFonts w:asciiTheme="minorHAnsi" w:hAnsiTheme="minorHAnsi" w:cstheme="minorHAnsi"/>
          <w:b/>
          <w:bCs/>
        </w:rPr>
      </w:pPr>
      <w:r>
        <w:rPr>
          <w:rFonts w:asciiTheme="minorHAnsi" w:hAnsiTheme="minorHAnsi" w:cstheme="minorHAnsi"/>
          <w:b/>
          <w:bCs/>
          <w:color w:val="0A0A0A"/>
        </w:rPr>
        <w:fldChar w:fldCharType="end"/>
      </w:r>
      <w:r>
        <w:rPr>
          <w:rFonts w:asciiTheme="minorHAnsi" w:hAnsiTheme="minorHAnsi" w:cstheme="minorHAnsi"/>
          <w:b/>
          <w:bCs/>
          <w:color w:val="0A0A0A"/>
        </w:rPr>
        <w:fldChar w:fldCharType="begin"/>
      </w:r>
      <w:r>
        <w:rPr>
          <w:rFonts w:asciiTheme="minorHAnsi" w:hAnsiTheme="minorHAnsi" w:cstheme="minorHAnsi"/>
          <w:b/>
          <w:bCs/>
          <w:color w:val="0A0A0A"/>
        </w:rPr>
        <w:instrText xml:space="preserve"> REF E_Grades \h </w:instrText>
      </w:r>
      <w:r>
        <w:rPr>
          <w:rFonts w:asciiTheme="minorHAnsi" w:hAnsiTheme="minorHAnsi" w:cstheme="minorHAnsi"/>
          <w:b/>
          <w:bCs/>
          <w:color w:val="0A0A0A"/>
        </w:rPr>
      </w:r>
      <w:r>
        <w:rPr>
          <w:rFonts w:asciiTheme="minorHAnsi" w:hAnsiTheme="minorHAnsi" w:cstheme="minorHAnsi"/>
          <w:b/>
          <w:bCs/>
          <w:color w:val="0A0A0A"/>
        </w:rPr>
        <w:fldChar w:fldCharType="separate"/>
      </w:r>
      <w:r w:rsidRPr="0071038D">
        <w:rPr>
          <w:rFonts w:asciiTheme="minorHAnsi" w:hAnsiTheme="minorHAnsi" w:cstheme="minorHAnsi"/>
          <w:b/>
          <w:bCs/>
        </w:rPr>
        <w:t>Awarding grades to your students</w:t>
      </w:r>
    </w:p>
    <w:p w14:paraId="4D2DC062" w14:textId="30A3495B" w:rsidR="001973BE" w:rsidRPr="0071038D" w:rsidRDefault="001973BE" w:rsidP="0007497E">
      <w:pPr>
        <w:pStyle w:val="ListParagraph"/>
        <w:numPr>
          <w:ilvl w:val="0"/>
          <w:numId w:val="9"/>
        </w:numPr>
        <w:ind w:left="372"/>
        <w:rPr>
          <w:rFonts w:asciiTheme="minorHAnsi" w:hAnsiTheme="minorHAnsi" w:cstheme="minorHAnsi"/>
          <w:b/>
          <w:bCs/>
        </w:rPr>
      </w:pPr>
      <w:r>
        <w:rPr>
          <w:rFonts w:asciiTheme="minorHAnsi" w:hAnsiTheme="minorHAnsi" w:cstheme="minorHAnsi"/>
          <w:b/>
          <w:bCs/>
          <w:color w:val="0A0A0A"/>
        </w:rPr>
        <w:fldChar w:fldCharType="end"/>
      </w:r>
      <w:r>
        <w:rPr>
          <w:rFonts w:asciiTheme="minorHAnsi" w:hAnsiTheme="minorHAnsi" w:cstheme="minorHAnsi"/>
          <w:b/>
          <w:bCs/>
          <w:color w:val="0A0A0A"/>
        </w:rPr>
        <w:fldChar w:fldCharType="begin"/>
      </w:r>
      <w:r>
        <w:rPr>
          <w:rFonts w:asciiTheme="minorHAnsi" w:hAnsiTheme="minorHAnsi" w:cstheme="minorHAnsi"/>
          <w:b/>
          <w:bCs/>
          <w:color w:val="0A0A0A"/>
        </w:rPr>
        <w:instrText xml:space="preserve"> REF F_Access \h </w:instrText>
      </w:r>
      <w:r>
        <w:rPr>
          <w:rFonts w:asciiTheme="minorHAnsi" w:hAnsiTheme="minorHAnsi" w:cstheme="minorHAnsi"/>
          <w:b/>
          <w:bCs/>
          <w:color w:val="0A0A0A"/>
        </w:rPr>
      </w:r>
      <w:r>
        <w:rPr>
          <w:rFonts w:asciiTheme="minorHAnsi" w:hAnsiTheme="minorHAnsi" w:cstheme="minorHAnsi"/>
          <w:b/>
          <w:bCs/>
          <w:color w:val="0A0A0A"/>
        </w:rPr>
        <w:fldChar w:fldCharType="separate"/>
      </w:r>
      <w:r w:rsidRPr="0071038D">
        <w:rPr>
          <w:rFonts w:asciiTheme="minorHAnsi" w:hAnsiTheme="minorHAnsi" w:cstheme="minorHAnsi"/>
          <w:b/>
          <w:bCs/>
        </w:rPr>
        <w:t>Access arrangements</w:t>
      </w:r>
      <w:r w:rsidR="002706C8">
        <w:rPr>
          <w:rFonts w:asciiTheme="minorHAnsi" w:hAnsiTheme="minorHAnsi" w:cstheme="minorHAnsi"/>
          <w:b/>
          <w:bCs/>
        </w:rPr>
        <w:t xml:space="preserve"> and special consideration</w:t>
      </w:r>
    </w:p>
    <w:p w14:paraId="259121A5" w14:textId="1F7C9074" w:rsidR="009D0CF1" w:rsidRPr="009D0CF1" w:rsidRDefault="001973BE" w:rsidP="00325BCD">
      <w:pPr>
        <w:rPr>
          <w:rFonts w:asciiTheme="minorHAnsi" w:hAnsiTheme="minorHAnsi" w:cstheme="minorHAnsi"/>
        </w:rPr>
      </w:pPr>
      <w:r>
        <w:fldChar w:fldCharType="end"/>
      </w:r>
    </w:p>
    <w:p w14:paraId="2D20C0CC" w14:textId="77777777" w:rsidR="009D0CF1" w:rsidRPr="00301A18" w:rsidRDefault="009D0CF1" w:rsidP="009F5B08">
      <w:pPr>
        <w:spacing w:after="60"/>
        <w:ind w:hanging="2"/>
        <w:rPr>
          <w:rFonts w:asciiTheme="minorHAnsi" w:hAnsiTheme="minorHAnsi"/>
          <w:color w:val="010101"/>
          <w:w w:val="105"/>
        </w:rPr>
      </w:pPr>
      <w:r w:rsidRPr="00301A18">
        <w:rPr>
          <w:rFonts w:asciiTheme="minorHAnsi" w:hAnsiTheme="minorHAnsi" w:cstheme="minorHAnsi"/>
          <w:b/>
          <w:bCs/>
          <w:color w:val="010101"/>
          <w:w w:val="105"/>
        </w:rPr>
        <w:t>What happens after submitting the Rationale Document</w:t>
      </w:r>
    </w:p>
    <w:p w14:paraId="3FD76E02" w14:textId="3CB0BB63" w:rsidR="0007497E" w:rsidRDefault="009D0CF1" w:rsidP="00E760EE">
      <w:pPr>
        <w:spacing w:after="120"/>
        <w:ind w:hanging="2"/>
        <w:rPr>
          <w:rFonts w:asciiTheme="minorHAnsi" w:hAnsiTheme="minorHAnsi" w:cstheme="minorHAnsi"/>
        </w:rPr>
      </w:pPr>
      <w:r w:rsidRPr="00301A18">
        <w:rPr>
          <w:rFonts w:asciiTheme="minorHAnsi" w:hAnsiTheme="minorHAnsi" w:cstheme="minorHAnsi"/>
        </w:rPr>
        <w:t>We will use the Rationale Document and candidate evidence that you submit to check</w:t>
      </w:r>
      <w:r w:rsidR="004C6EA0" w:rsidRPr="00301A18">
        <w:rPr>
          <w:rFonts w:asciiTheme="minorHAnsi" w:hAnsiTheme="minorHAnsi" w:cstheme="minorHAnsi"/>
        </w:rPr>
        <w:t xml:space="preserve"> </w:t>
      </w:r>
      <w:r w:rsidRPr="00301A18">
        <w:rPr>
          <w:rFonts w:asciiTheme="minorHAnsi" w:hAnsiTheme="minorHAnsi" w:cstheme="minorHAnsi"/>
        </w:rPr>
        <w:t>the school-assessed grades that you have submitted. Once we have reviewed the evidence that you have submitted, we will contact you by email if we require further information.</w:t>
      </w:r>
    </w:p>
    <w:p w14:paraId="6D91A325" w14:textId="18DF2211" w:rsidR="008900DF" w:rsidRDefault="008900DF" w:rsidP="008900DF">
      <w:pPr>
        <w:tabs>
          <w:tab w:val="left" w:pos="1167"/>
        </w:tabs>
        <w:spacing w:after="120"/>
        <w:rPr>
          <w:rFonts w:asciiTheme="minorHAnsi" w:hAnsiTheme="minorHAnsi" w:cstheme="minorHAnsi"/>
          <w:b/>
          <w:bCs/>
          <w:color w:val="0A0A0A"/>
          <w:highlight w:val="yellow"/>
        </w:rPr>
      </w:pPr>
      <w:r w:rsidRPr="00657171">
        <w:rPr>
          <w:rFonts w:asciiTheme="minorHAnsi" w:hAnsiTheme="minorHAnsi" w:cstheme="minorHAnsi"/>
          <w:b/>
          <w:bCs/>
          <w:color w:val="0A0A0A"/>
        </w:rPr>
        <w:lastRenderedPageBreak/>
        <w:t>Private</w:t>
      </w:r>
      <w:r w:rsidRPr="00657171">
        <w:rPr>
          <w:rFonts w:asciiTheme="minorHAnsi" w:hAnsiTheme="minorHAnsi" w:cstheme="minorHAnsi"/>
          <w:b/>
          <w:bCs/>
          <w:color w:val="0A0A0A"/>
          <w:spacing w:val="25"/>
        </w:rPr>
        <w:t xml:space="preserve"> </w:t>
      </w:r>
      <w:r w:rsidR="00657171">
        <w:rPr>
          <w:rFonts w:asciiTheme="minorHAnsi" w:hAnsiTheme="minorHAnsi" w:cstheme="minorHAnsi"/>
          <w:b/>
          <w:bCs/>
          <w:color w:val="0A0A0A"/>
        </w:rPr>
        <w:t>c</w:t>
      </w:r>
      <w:r w:rsidRPr="00657171">
        <w:rPr>
          <w:rFonts w:asciiTheme="minorHAnsi" w:hAnsiTheme="minorHAnsi" w:cstheme="minorHAnsi"/>
          <w:b/>
          <w:bCs/>
          <w:color w:val="0A0A0A"/>
        </w:rPr>
        <w:t>andidates</w:t>
      </w:r>
    </w:p>
    <w:p w14:paraId="3350F264" w14:textId="1BBAF4C1" w:rsidR="008900DF" w:rsidRDefault="008900DF" w:rsidP="00657171">
      <w:pPr>
        <w:tabs>
          <w:tab w:val="left" w:pos="1167"/>
        </w:tabs>
        <w:spacing w:after="120"/>
        <w:rPr>
          <w:rFonts w:asciiTheme="minorHAnsi" w:hAnsiTheme="minorHAnsi" w:cstheme="minorHAnsi"/>
        </w:rPr>
      </w:pPr>
      <w:r w:rsidRPr="00657171">
        <w:rPr>
          <w:rFonts w:asciiTheme="minorHAnsi" w:hAnsiTheme="minorHAnsi" w:cstheme="minorHAnsi"/>
          <w:color w:val="0A0A0A"/>
        </w:rPr>
        <w:t xml:space="preserve">If you have accepted entries for private candidates, please </w:t>
      </w:r>
      <w:r w:rsidR="00657171" w:rsidRPr="00657171">
        <w:rPr>
          <w:rFonts w:asciiTheme="minorHAnsi" w:hAnsiTheme="minorHAnsi" w:cstheme="minorHAnsi"/>
          <w:color w:val="0A0A0A"/>
        </w:rPr>
        <w:t xml:space="preserve">explain </w:t>
      </w:r>
      <w:r w:rsidRPr="000C135B">
        <w:rPr>
          <w:rFonts w:asciiTheme="minorHAnsi" w:hAnsiTheme="minorHAnsi"/>
        </w:rPr>
        <w:t xml:space="preserve">how </w:t>
      </w:r>
      <w:r w:rsidRPr="00964344">
        <w:rPr>
          <w:rFonts w:asciiTheme="minorHAnsi" w:hAnsiTheme="minorHAnsi" w:cstheme="minorHAnsi"/>
        </w:rPr>
        <w:t>the</w:t>
      </w:r>
      <w:r w:rsidR="00C3068C">
        <w:rPr>
          <w:rFonts w:asciiTheme="minorHAnsi" w:hAnsiTheme="minorHAnsi" w:cstheme="minorHAnsi"/>
        </w:rPr>
        <w:t>ir</w:t>
      </w:r>
      <w:r w:rsidRPr="00964344">
        <w:rPr>
          <w:rFonts w:asciiTheme="minorHAnsi" w:hAnsiTheme="minorHAnsi" w:cstheme="minorHAnsi"/>
        </w:rPr>
        <w:t xml:space="preserve"> work has been obtained, </w:t>
      </w:r>
      <w:proofErr w:type="gramStart"/>
      <w:r w:rsidR="00334138" w:rsidRPr="00964344">
        <w:rPr>
          <w:rFonts w:asciiTheme="minorHAnsi" w:hAnsiTheme="minorHAnsi" w:cstheme="minorHAnsi"/>
        </w:rPr>
        <w:t>selected</w:t>
      </w:r>
      <w:proofErr w:type="gramEnd"/>
      <w:r w:rsidRPr="00964344">
        <w:rPr>
          <w:rFonts w:asciiTheme="minorHAnsi" w:hAnsiTheme="minorHAnsi" w:cstheme="minorHAnsi"/>
        </w:rPr>
        <w:t xml:space="preserve"> and authenticated</w:t>
      </w:r>
      <w:r>
        <w:rPr>
          <w:rFonts w:asciiTheme="minorHAnsi" w:hAnsiTheme="minorHAnsi" w:cstheme="minorHAnsi"/>
        </w:rPr>
        <w:t xml:space="preserve">, then go on to answer the </w:t>
      </w:r>
      <w:r w:rsidR="00657171">
        <w:rPr>
          <w:rFonts w:asciiTheme="minorHAnsi" w:hAnsiTheme="minorHAnsi" w:cstheme="minorHAnsi"/>
        </w:rPr>
        <w:t xml:space="preserve">rest of the </w:t>
      </w:r>
      <w:r>
        <w:rPr>
          <w:rFonts w:asciiTheme="minorHAnsi" w:hAnsiTheme="minorHAnsi" w:cstheme="minorHAnsi"/>
        </w:rPr>
        <w:t>questions in this Rationale Document</w:t>
      </w:r>
      <w:r w:rsidRPr="00964344">
        <w:rPr>
          <w:rFonts w:asciiTheme="minorHAnsi" w:hAnsiTheme="minorHAnsi" w:cstheme="minorHAnsi"/>
        </w:rPr>
        <w:t>.</w:t>
      </w:r>
    </w:p>
    <w:tbl>
      <w:tblPr>
        <w:tblStyle w:val="TableGrid"/>
        <w:tblW w:w="0" w:type="auto"/>
        <w:tblLook w:val="04A0" w:firstRow="1" w:lastRow="0" w:firstColumn="1" w:lastColumn="0" w:noHBand="0" w:noVBand="1"/>
      </w:tblPr>
      <w:tblGrid>
        <w:gridCol w:w="9730"/>
      </w:tblGrid>
      <w:tr w:rsidR="00657171" w14:paraId="1A46FD28" w14:textId="77777777" w:rsidTr="00CD5D51">
        <w:trPr>
          <w:trHeight w:val="3288"/>
        </w:trPr>
        <w:tc>
          <w:tcPr>
            <w:tcW w:w="10070" w:type="dxa"/>
          </w:tcPr>
          <w:p w14:paraId="70522449" w14:textId="77777777" w:rsidR="00657171" w:rsidRDefault="00657171" w:rsidP="00657171">
            <w:pPr>
              <w:tabs>
                <w:tab w:val="left" w:pos="1167"/>
              </w:tabs>
              <w:spacing w:after="120"/>
              <w:rPr>
                <w:rFonts w:asciiTheme="minorHAnsi" w:hAnsiTheme="minorHAnsi" w:cstheme="minorHAnsi"/>
              </w:rPr>
            </w:pPr>
          </w:p>
        </w:tc>
      </w:tr>
    </w:tbl>
    <w:p w14:paraId="475DD017" w14:textId="5CE3949E" w:rsidR="008900DF" w:rsidRDefault="008900DF" w:rsidP="007C3ED3">
      <w:pPr>
        <w:spacing w:after="120"/>
        <w:ind w:hanging="2"/>
        <w:rPr>
          <w:rFonts w:asciiTheme="minorHAnsi" w:hAnsiTheme="minorHAnsi" w:cstheme="minorHAnsi"/>
        </w:rPr>
      </w:pPr>
    </w:p>
    <w:p w14:paraId="21C952F5" w14:textId="4B7669D3" w:rsidR="00657171" w:rsidRPr="00657171" w:rsidRDefault="00657171" w:rsidP="007C3ED3">
      <w:pPr>
        <w:spacing w:after="120"/>
        <w:ind w:hanging="2"/>
        <w:rPr>
          <w:rFonts w:asciiTheme="minorHAnsi" w:hAnsiTheme="minorHAnsi" w:cstheme="minorHAnsi"/>
          <w:b/>
          <w:bCs/>
        </w:rPr>
      </w:pPr>
      <w:r>
        <w:rPr>
          <w:rFonts w:asciiTheme="minorHAnsi" w:hAnsiTheme="minorHAnsi" w:cstheme="minorHAnsi"/>
          <w:b/>
          <w:bCs/>
        </w:rPr>
        <w:t xml:space="preserve">The following questions apply to </w:t>
      </w:r>
      <w:r w:rsidRPr="00C3068C">
        <w:rPr>
          <w:rFonts w:asciiTheme="minorHAnsi" w:hAnsiTheme="minorHAnsi" w:cstheme="minorHAnsi"/>
          <w:b/>
          <w:bCs/>
          <w:u w:val="single"/>
        </w:rPr>
        <w:t>all</w:t>
      </w:r>
      <w:r>
        <w:rPr>
          <w:rFonts w:asciiTheme="minorHAnsi" w:hAnsiTheme="minorHAnsi" w:cstheme="minorHAnsi"/>
          <w:b/>
          <w:bCs/>
        </w:rPr>
        <w:t xml:space="preserve"> candidates, including private candidates.</w:t>
      </w:r>
    </w:p>
    <w:p w14:paraId="74FC139B" w14:textId="77777777" w:rsidR="00AB4125" w:rsidRDefault="00A6467F" w:rsidP="001973BE">
      <w:pPr>
        <w:pStyle w:val="ListParagraph"/>
        <w:numPr>
          <w:ilvl w:val="0"/>
          <w:numId w:val="11"/>
        </w:numPr>
        <w:tabs>
          <w:tab w:val="left" w:pos="1167"/>
        </w:tabs>
        <w:spacing w:after="120"/>
        <w:ind w:left="360"/>
        <w:rPr>
          <w:rFonts w:asciiTheme="minorHAnsi" w:hAnsiTheme="minorHAnsi" w:cstheme="minorHAnsi"/>
          <w:b/>
          <w:bCs/>
          <w:color w:val="0A0A0A"/>
        </w:rPr>
      </w:pPr>
      <w:r>
        <w:rPr>
          <w:rFonts w:asciiTheme="minorHAnsi" w:hAnsiTheme="minorHAnsi" w:cstheme="minorHAnsi"/>
          <w:b/>
          <w:bCs/>
          <w:color w:val="0A0A0A"/>
        </w:rPr>
        <w:t>Selection of work</w:t>
      </w:r>
    </w:p>
    <w:p w14:paraId="586E020B" w14:textId="3E65189B" w:rsidR="00CD03C9" w:rsidRPr="00CD03C9" w:rsidRDefault="00E37936" w:rsidP="004215AB">
      <w:pPr>
        <w:spacing w:after="120"/>
        <w:ind w:left="360"/>
        <w:rPr>
          <w:rFonts w:asciiTheme="minorHAnsi" w:hAnsiTheme="minorHAnsi" w:cstheme="minorHAnsi"/>
        </w:rPr>
      </w:pPr>
      <w:r>
        <w:rPr>
          <w:rFonts w:asciiTheme="minorHAnsi" w:hAnsiTheme="minorHAnsi" w:cstheme="minorHAnsi"/>
        </w:rPr>
        <w:t xml:space="preserve">You must make </w:t>
      </w:r>
      <w:r w:rsidRPr="00E37936">
        <w:rPr>
          <w:rFonts w:asciiTheme="minorHAnsi" w:hAnsiTheme="minorHAnsi" w:cstheme="minorHAnsi"/>
        </w:rPr>
        <w:t xml:space="preserve">sure that </w:t>
      </w:r>
      <w:r>
        <w:rPr>
          <w:rFonts w:asciiTheme="minorHAnsi" w:hAnsiTheme="minorHAnsi" w:cstheme="minorHAnsi"/>
        </w:rPr>
        <w:t>each candidate is</w:t>
      </w:r>
      <w:r w:rsidRPr="00E37936">
        <w:rPr>
          <w:rFonts w:asciiTheme="minorHAnsi" w:hAnsiTheme="minorHAnsi" w:cstheme="minorHAnsi"/>
        </w:rPr>
        <w:t xml:space="preserve"> aware of the evidence used to determine their grade</w:t>
      </w:r>
      <w:r>
        <w:rPr>
          <w:rFonts w:asciiTheme="minorHAnsi" w:hAnsiTheme="minorHAnsi" w:cstheme="minorHAnsi"/>
        </w:rPr>
        <w:t xml:space="preserve"> </w:t>
      </w:r>
      <w:r w:rsidR="004215AB" w:rsidRPr="004215AB">
        <w:rPr>
          <w:rFonts w:asciiTheme="minorHAnsi" w:hAnsiTheme="minorHAnsi" w:cstheme="minorHAnsi"/>
        </w:rPr>
        <w:t>in advance of that grade</w:t>
      </w:r>
      <w:r w:rsidR="004215AB">
        <w:rPr>
          <w:rFonts w:asciiTheme="minorHAnsi" w:hAnsiTheme="minorHAnsi" w:cstheme="minorHAnsi"/>
        </w:rPr>
        <w:t xml:space="preserve"> </w:t>
      </w:r>
      <w:r w:rsidR="004215AB" w:rsidRPr="004215AB">
        <w:rPr>
          <w:rFonts w:asciiTheme="minorHAnsi" w:hAnsiTheme="minorHAnsi" w:cstheme="minorHAnsi"/>
        </w:rPr>
        <w:t xml:space="preserve">being submitted to </w:t>
      </w:r>
      <w:r w:rsidR="004215AB">
        <w:rPr>
          <w:rFonts w:asciiTheme="minorHAnsi" w:hAnsiTheme="minorHAnsi" w:cstheme="minorHAnsi"/>
        </w:rPr>
        <w:t>Cambridge</w:t>
      </w:r>
      <w:r w:rsidR="004215AB" w:rsidRPr="004215AB">
        <w:rPr>
          <w:rFonts w:asciiTheme="minorHAnsi" w:hAnsiTheme="minorHAnsi" w:cstheme="minorHAnsi"/>
        </w:rPr>
        <w:t xml:space="preserve">. This transparency should enable </w:t>
      </w:r>
      <w:r w:rsidR="004215AB">
        <w:rPr>
          <w:rFonts w:asciiTheme="minorHAnsi" w:hAnsiTheme="minorHAnsi" w:cstheme="minorHAnsi"/>
        </w:rPr>
        <w:t xml:space="preserve">candidates </w:t>
      </w:r>
      <w:r w:rsidR="004215AB" w:rsidRPr="004215AB">
        <w:rPr>
          <w:rFonts w:asciiTheme="minorHAnsi" w:hAnsiTheme="minorHAnsi" w:cstheme="minorHAnsi"/>
        </w:rPr>
        <w:t xml:space="preserve">to raise any errors or circumstances relating to </w:t>
      </w:r>
      <w:proofErr w:type="gramStart"/>
      <w:r w:rsidR="004215AB" w:rsidRPr="004215AB">
        <w:rPr>
          <w:rFonts w:asciiTheme="minorHAnsi" w:hAnsiTheme="minorHAnsi" w:cstheme="minorHAnsi"/>
        </w:rPr>
        <w:t>particular pieces</w:t>
      </w:r>
      <w:proofErr w:type="gramEnd"/>
      <w:r w:rsidR="004215AB" w:rsidRPr="004215AB">
        <w:rPr>
          <w:rFonts w:asciiTheme="minorHAnsi" w:hAnsiTheme="minorHAnsi" w:cstheme="minorHAnsi"/>
        </w:rPr>
        <w:t xml:space="preserve"> of evidence to be taken</w:t>
      </w:r>
      <w:r w:rsidR="004215AB">
        <w:rPr>
          <w:rFonts w:asciiTheme="minorHAnsi" w:hAnsiTheme="minorHAnsi" w:cstheme="minorHAnsi"/>
        </w:rPr>
        <w:t xml:space="preserve"> </w:t>
      </w:r>
      <w:r w:rsidR="004215AB" w:rsidRPr="004215AB">
        <w:rPr>
          <w:rFonts w:asciiTheme="minorHAnsi" w:hAnsiTheme="minorHAnsi" w:cstheme="minorHAnsi"/>
        </w:rPr>
        <w:t xml:space="preserve">into account in advance of </w:t>
      </w:r>
      <w:r w:rsidR="004215AB">
        <w:rPr>
          <w:rFonts w:asciiTheme="minorHAnsi" w:hAnsiTheme="minorHAnsi" w:cstheme="minorHAnsi"/>
        </w:rPr>
        <w:t xml:space="preserve">submitting </w:t>
      </w:r>
      <w:r w:rsidR="004215AB" w:rsidRPr="004215AB">
        <w:rPr>
          <w:rFonts w:asciiTheme="minorHAnsi" w:hAnsiTheme="minorHAnsi" w:cstheme="minorHAnsi"/>
        </w:rPr>
        <w:t>grade</w:t>
      </w:r>
      <w:r w:rsidR="004215AB">
        <w:rPr>
          <w:rFonts w:asciiTheme="minorHAnsi" w:hAnsiTheme="minorHAnsi" w:cstheme="minorHAnsi"/>
        </w:rPr>
        <w:t>s to us.</w:t>
      </w:r>
      <w:r w:rsidR="00990D40">
        <w:rPr>
          <w:rFonts w:asciiTheme="minorHAnsi" w:hAnsiTheme="minorHAnsi" w:cstheme="minorHAnsi"/>
        </w:rPr>
        <w:t xml:space="preserve"> </w:t>
      </w:r>
      <w:r w:rsidR="004215AB">
        <w:rPr>
          <w:rFonts w:asciiTheme="minorHAnsi" w:hAnsiTheme="minorHAnsi" w:cstheme="minorHAnsi"/>
        </w:rPr>
        <w:t xml:space="preserve">You should </w:t>
      </w:r>
      <w:proofErr w:type="gramStart"/>
      <w:r w:rsidRPr="00E37936">
        <w:rPr>
          <w:rFonts w:asciiTheme="minorHAnsi" w:hAnsiTheme="minorHAnsi" w:cstheme="minorHAnsi"/>
        </w:rPr>
        <w:t>take into account</w:t>
      </w:r>
      <w:proofErr w:type="gramEnd"/>
      <w:r w:rsidRPr="00E37936">
        <w:rPr>
          <w:rFonts w:asciiTheme="minorHAnsi" w:hAnsiTheme="minorHAnsi" w:cstheme="minorHAnsi"/>
        </w:rPr>
        <w:t xml:space="preserve"> any </w:t>
      </w:r>
      <w:r w:rsidR="004215AB" w:rsidRPr="00E37936">
        <w:rPr>
          <w:rFonts w:asciiTheme="minorHAnsi" w:hAnsiTheme="minorHAnsi" w:cstheme="minorHAnsi"/>
        </w:rPr>
        <w:t>statements</w:t>
      </w:r>
      <w:r w:rsidRPr="00E37936">
        <w:rPr>
          <w:rFonts w:asciiTheme="minorHAnsi" w:hAnsiTheme="minorHAnsi" w:cstheme="minorHAnsi"/>
        </w:rPr>
        <w:t xml:space="preserve"> they make in relation to </w:t>
      </w:r>
      <w:r w:rsidR="004215AB">
        <w:rPr>
          <w:rFonts w:asciiTheme="minorHAnsi" w:hAnsiTheme="minorHAnsi" w:cstheme="minorHAnsi"/>
        </w:rPr>
        <w:t>the evidence</w:t>
      </w:r>
      <w:r w:rsidRPr="00E37936">
        <w:rPr>
          <w:rFonts w:asciiTheme="minorHAnsi" w:hAnsiTheme="minorHAnsi" w:cstheme="minorHAnsi"/>
        </w:rPr>
        <w:t>. Although</w:t>
      </w:r>
      <w:r>
        <w:rPr>
          <w:rFonts w:asciiTheme="minorHAnsi" w:hAnsiTheme="minorHAnsi" w:cstheme="minorHAnsi"/>
        </w:rPr>
        <w:t xml:space="preserve"> you </w:t>
      </w:r>
      <w:r w:rsidRPr="00E37936">
        <w:rPr>
          <w:rFonts w:asciiTheme="minorHAnsi" w:hAnsiTheme="minorHAnsi" w:cstheme="minorHAnsi"/>
        </w:rPr>
        <w:t xml:space="preserve">may share </w:t>
      </w:r>
      <w:r>
        <w:rPr>
          <w:rFonts w:asciiTheme="minorHAnsi" w:hAnsiTheme="minorHAnsi" w:cstheme="minorHAnsi"/>
        </w:rPr>
        <w:t xml:space="preserve">marks </w:t>
      </w:r>
      <w:r w:rsidRPr="00E37936">
        <w:rPr>
          <w:rFonts w:asciiTheme="minorHAnsi" w:hAnsiTheme="minorHAnsi" w:cstheme="minorHAnsi"/>
        </w:rPr>
        <w:t xml:space="preserve">associated with individual pieces of evidence, </w:t>
      </w:r>
      <w:r>
        <w:rPr>
          <w:rFonts w:asciiTheme="minorHAnsi" w:hAnsiTheme="minorHAnsi" w:cstheme="minorHAnsi"/>
        </w:rPr>
        <w:t xml:space="preserve">you </w:t>
      </w:r>
      <w:r w:rsidRPr="00E37936">
        <w:rPr>
          <w:rFonts w:asciiTheme="minorHAnsi" w:hAnsiTheme="minorHAnsi" w:cstheme="minorHAnsi"/>
        </w:rPr>
        <w:t>must not share</w:t>
      </w:r>
      <w:r>
        <w:rPr>
          <w:rFonts w:asciiTheme="minorHAnsi" w:hAnsiTheme="minorHAnsi" w:cstheme="minorHAnsi"/>
        </w:rPr>
        <w:t xml:space="preserve"> </w:t>
      </w:r>
      <w:r w:rsidRPr="00E37936">
        <w:rPr>
          <w:rFonts w:asciiTheme="minorHAnsi" w:hAnsiTheme="minorHAnsi" w:cstheme="minorHAnsi"/>
        </w:rPr>
        <w:t xml:space="preserve">with students the grades submitted to </w:t>
      </w:r>
      <w:r>
        <w:rPr>
          <w:rFonts w:asciiTheme="minorHAnsi" w:hAnsiTheme="minorHAnsi" w:cstheme="minorHAnsi"/>
        </w:rPr>
        <w:t xml:space="preserve">us </w:t>
      </w:r>
      <w:r w:rsidRPr="00E37936">
        <w:rPr>
          <w:rFonts w:asciiTheme="minorHAnsi" w:hAnsiTheme="minorHAnsi" w:cstheme="minorHAnsi"/>
        </w:rPr>
        <w:t>before results are released.</w:t>
      </w:r>
    </w:p>
    <w:p w14:paraId="1526EC47" w14:textId="02EFE5BD" w:rsidR="00A620EE" w:rsidRDefault="00942941" w:rsidP="0071038D">
      <w:pPr>
        <w:pStyle w:val="ListParagraph"/>
        <w:numPr>
          <w:ilvl w:val="0"/>
          <w:numId w:val="4"/>
        </w:numPr>
        <w:tabs>
          <w:tab w:val="left" w:pos="1167"/>
        </w:tabs>
        <w:spacing w:after="120"/>
        <w:ind w:left="720"/>
        <w:rPr>
          <w:rFonts w:asciiTheme="minorHAnsi" w:hAnsiTheme="minorHAnsi" w:cstheme="minorHAnsi"/>
          <w:color w:val="0A0A0A"/>
        </w:rPr>
      </w:pPr>
      <w:r w:rsidRPr="00964344">
        <w:rPr>
          <w:rFonts w:asciiTheme="minorHAnsi" w:hAnsiTheme="minorHAnsi" w:cstheme="minorHAnsi"/>
          <w:color w:val="0A0A0A"/>
        </w:rPr>
        <w:t xml:space="preserve">Please explain what </w:t>
      </w:r>
      <w:r w:rsidR="005473A2">
        <w:rPr>
          <w:rFonts w:asciiTheme="minorHAnsi" w:hAnsiTheme="minorHAnsi" w:cstheme="minorHAnsi"/>
          <w:color w:val="0A0A0A"/>
        </w:rPr>
        <w:t>pieces</w:t>
      </w:r>
      <w:r w:rsidR="005473A2" w:rsidRPr="00964344">
        <w:rPr>
          <w:rFonts w:asciiTheme="minorHAnsi" w:hAnsiTheme="minorHAnsi" w:cstheme="minorHAnsi"/>
          <w:color w:val="0A0A0A"/>
        </w:rPr>
        <w:t xml:space="preserve"> </w:t>
      </w:r>
      <w:r w:rsidRPr="00964344">
        <w:rPr>
          <w:rFonts w:asciiTheme="minorHAnsi" w:hAnsiTheme="minorHAnsi" w:cstheme="minorHAnsi"/>
          <w:color w:val="0A0A0A"/>
        </w:rPr>
        <w:t xml:space="preserve">of work you have used </w:t>
      </w:r>
      <w:r w:rsidR="009322D7" w:rsidRPr="00964344">
        <w:rPr>
          <w:rFonts w:asciiTheme="minorHAnsi" w:hAnsiTheme="minorHAnsi" w:cstheme="minorHAnsi"/>
          <w:color w:val="0A0A0A"/>
        </w:rPr>
        <w:t xml:space="preserve">for this syllabus </w:t>
      </w:r>
      <w:r w:rsidRPr="00964344">
        <w:rPr>
          <w:rFonts w:asciiTheme="minorHAnsi" w:hAnsiTheme="minorHAnsi" w:cstheme="minorHAnsi"/>
          <w:color w:val="0A0A0A"/>
        </w:rPr>
        <w:t xml:space="preserve">and </w:t>
      </w:r>
      <w:r w:rsidR="005473A2">
        <w:rPr>
          <w:rFonts w:asciiTheme="minorHAnsi" w:hAnsiTheme="minorHAnsi" w:cstheme="minorHAnsi"/>
          <w:color w:val="0A0A0A"/>
        </w:rPr>
        <w:t>why you decided to include these</w:t>
      </w:r>
      <w:r w:rsidR="005954F1">
        <w:rPr>
          <w:rFonts w:asciiTheme="minorHAnsi" w:hAnsiTheme="minorHAnsi" w:cstheme="minorHAnsi"/>
          <w:color w:val="0A0A0A"/>
        </w:rPr>
        <w:t xml:space="preserve"> in the evidence</w:t>
      </w:r>
      <w:r w:rsidRPr="00964344">
        <w:rPr>
          <w:rFonts w:asciiTheme="minorHAnsi" w:hAnsiTheme="minorHAnsi" w:cstheme="minorHAnsi"/>
          <w:color w:val="0A0A0A"/>
        </w:rPr>
        <w:t>.</w:t>
      </w:r>
    </w:p>
    <w:p w14:paraId="014C5CC9" w14:textId="57E478D7" w:rsidR="0052672C" w:rsidRPr="00A6467F" w:rsidRDefault="0052672C" w:rsidP="00CD5D51">
      <w:pPr>
        <w:tabs>
          <w:tab w:val="left" w:pos="1167"/>
        </w:tabs>
        <w:spacing w:after="120"/>
        <w:ind w:left="340"/>
        <w:rPr>
          <w:rFonts w:asciiTheme="minorHAnsi" w:hAnsiTheme="minorHAnsi" w:cstheme="minorHAnsi"/>
          <w:i/>
          <w:iCs/>
          <w:color w:val="0A0A0A"/>
        </w:rPr>
      </w:pPr>
      <w:r>
        <w:rPr>
          <w:rFonts w:asciiTheme="minorHAnsi" w:hAnsiTheme="minorHAnsi" w:cstheme="minorHAnsi"/>
          <w:i/>
          <w:iCs/>
          <w:color w:val="0A0A0A"/>
        </w:rPr>
        <w:t xml:space="preserve">If you have used different pieces of evidence for different candidates, explain how and why this has </w:t>
      </w:r>
      <w:r w:rsidR="00CD5D51">
        <w:rPr>
          <w:rFonts w:asciiTheme="minorHAnsi" w:hAnsiTheme="minorHAnsi" w:cstheme="minorHAnsi"/>
          <w:i/>
          <w:iCs/>
          <w:color w:val="0A0A0A"/>
        </w:rPr>
        <w:br/>
      </w:r>
      <w:r>
        <w:rPr>
          <w:rFonts w:asciiTheme="minorHAnsi" w:hAnsiTheme="minorHAnsi" w:cstheme="minorHAnsi"/>
          <w:i/>
          <w:iCs/>
          <w:color w:val="0A0A0A"/>
        </w:rPr>
        <w:t>been done</w:t>
      </w:r>
      <w:r w:rsidRPr="000C135B">
        <w:rPr>
          <w:rFonts w:asciiTheme="minorHAnsi" w:hAnsiTheme="minorHAnsi"/>
          <w:i/>
          <w:color w:val="0A0A0A"/>
        </w:rPr>
        <w:t>.</w:t>
      </w:r>
    </w:p>
    <w:tbl>
      <w:tblPr>
        <w:tblStyle w:val="TableGrid"/>
        <w:tblW w:w="9354" w:type="dxa"/>
        <w:tblInd w:w="360" w:type="dxa"/>
        <w:tblLook w:val="04A0" w:firstRow="1" w:lastRow="0" w:firstColumn="1" w:lastColumn="0" w:noHBand="0" w:noVBand="1"/>
      </w:tblPr>
      <w:tblGrid>
        <w:gridCol w:w="9354"/>
      </w:tblGrid>
      <w:tr w:rsidR="00942941" w:rsidRPr="00964344" w14:paraId="42078D1C" w14:textId="77777777" w:rsidTr="00CD5D51">
        <w:trPr>
          <w:trHeight w:val="5386"/>
        </w:trPr>
        <w:tc>
          <w:tcPr>
            <w:tcW w:w="9354" w:type="dxa"/>
          </w:tcPr>
          <w:p w14:paraId="290F10E3" w14:textId="77777777" w:rsidR="00942941" w:rsidRPr="00964344" w:rsidRDefault="00942941" w:rsidP="007C3ED3">
            <w:pPr>
              <w:pStyle w:val="ListParagraph"/>
              <w:tabs>
                <w:tab w:val="left" w:pos="1167"/>
              </w:tabs>
              <w:spacing w:after="120"/>
              <w:ind w:left="0" w:firstLine="0"/>
              <w:rPr>
                <w:rFonts w:asciiTheme="minorHAnsi" w:hAnsiTheme="minorHAnsi" w:cstheme="minorHAnsi"/>
                <w:color w:val="0A0A0A"/>
              </w:rPr>
            </w:pPr>
          </w:p>
        </w:tc>
      </w:tr>
    </w:tbl>
    <w:p w14:paraId="302B2541" w14:textId="77777777" w:rsidR="00942941" w:rsidRPr="00964344" w:rsidRDefault="00942941" w:rsidP="0071038D">
      <w:pPr>
        <w:pStyle w:val="ListParagraph"/>
        <w:tabs>
          <w:tab w:val="left" w:pos="1167"/>
        </w:tabs>
        <w:spacing w:after="120"/>
        <w:ind w:left="360" w:firstLine="0"/>
        <w:rPr>
          <w:rFonts w:asciiTheme="minorHAnsi" w:hAnsiTheme="minorHAnsi" w:cstheme="minorHAnsi"/>
          <w:color w:val="0A0A0A"/>
        </w:rPr>
      </w:pPr>
    </w:p>
    <w:p w14:paraId="69F1249B" w14:textId="63162CA4" w:rsidR="00B10AE6" w:rsidRDefault="00B10AE6">
      <w:pPr>
        <w:rPr>
          <w:rFonts w:asciiTheme="minorHAnsi" w:hAnsiTheme="minorHAnsi" w:cstheme="minorHAnsi"/>
          <w:b/>
          <w:bCs/>
          <w:color w:val="0A0A0A"/>
        </w:rPr>
      </w:pPr>
      <w:r>
        <w:rPr>
          <w:rFonts w:asciiTheme="minorHAnsi" w:hAnsiTheme="minorHAnsi" w:cstheme="minorHAnsi"/>
          <w:b/>
          <w:bCs/>
          <w:color w:val="0A0A0A"/>
        </w:rPr>
        <w:br w:type="page"/>
      </w:r>
    </w:p>
    <w:p w14:paraId="64BB83B7" w14:textId="77777777" w:rsidR="00B10AE6" w:rsidRDefault="00B10AE6" w:rsidP="00B10AE6">
      <w:pPr>
        <w:spacing w:after="120"/>
        <w:rPr>
          <w:rFonts w:asciiTheme="minorHAnsi" w:hAnsiTheme="minorHAnsi" w:cstheme="minorHAnsi"/>
          <w:b/>
          <w:bCs/>
          <w:color w:val="0A0A0A"/>
        </w:rPr>
      </w:pPr>
    </w:p>
    <w:p w14:paraId="72687CD1" w14:textId="6AD0DE68" w:rsidR="00AB4125" w:rsidRPr="00AB4125" w:rsidRDefault="00AB4125" w:rsidP="001973BE">
      <w:pPr>
        <w:pStyle w:val="ListParagraph"/>
        <w:numPr>
          <w:ilvl w:val="0"/>
          <w:numId w:val="11"/>
        </w:numPr>
        <w:tabs>
          <w:tab w:val="left" w:pos="1167"/>
        </w:tabs>
        <w:spacing w:after="120"/>
        <w:ind w:left="360"/>
        <w:rPr>
          <w:rFonts w:asciiTheme="minorHAnsi" w:hAnsiTheme="minorHAnsi" w:cstheme="minorHAnsi"/>
          <w:b/>
          <w:bCs/>
          <w:color w:val="0A0A0A"/>
        </w:rPr>
      </w:pPr>
      <w:r w:rsidRPr="00AB4125">
        <w:rPr>
          <w:rFonts w:asciiTheme="minorHAnsi" w:hAnsiTheme="minorHAnsi" w:cstheme="minorHAnsi"/>
          <w:b/>
          <w:bCs/>
          <w:color w:val="0A0A0A"/>
        </w:rPr>
        <w:t>Coverage of syllabus content and assessment objectives</w:t>
      </w:r>
    </w:p>
    <w:p w14:paraId="7681F2E9" w14:textId="656F75AE" w:rsidR="00422F1D" w:rsidRPr="00422F1D" w:rsidRDefault="00422F1D" w:rsidP="00422F1D">
      <w:pPr>
        <w:spacing w:after="120"/>
        <w:ind w:left="360"/>
        <w:rPr>
          <w:rFonts w:asciiTheme="minorHAnsi" w:hAnsiTheme="minorHAnsi" w:cstheme="minorHAnsi"/>
        </w:rPr>
      </w:pPr>
      <w:r>
        <w:rPr>
          <w:rFonts w:asciiTheme="minorHAnsi" w:hAnsiTheme="minorHAnsi" w:cstheme="minorHAnsi"/>
        </w:rPr>
        <w:t xml:space="preserve">We have said that evidence should cover as </w:t>
      </w:r>
      <w:r w:rsidRPr="00422F1D">
        <w:rPr>
          <w:rFonts w:asciiTheme="minorHAnsi" w:hAnsiTheme="minorHAnsi" w:cstheme="minorHAnsi"/>
        </w:rPr>
        <w:t>broad a range as possible of the assessment objectives</w:t>
      </w:r>
      <w:r>
        <w:rPr>
          <w:rFonts w:asciiTheme="minorHAnsi" w:hAnsiTheme="minorHAnsi" w:cstheme="minorHAnsi"/>
        </w:rPr>
        <w:t xml:space="preserve"> and syllabus content.</w:t>
      </w:r>
    </w:p>
    <w:p w14:paraId="78776318" w14:textId="6B967404" w:rsidR="009322D7" w:rsidRPr="00964344" w:rsidRDefault="009322D7" w:rsidP="0071038D">
      <w:pPr>
        <w:pStyle w:val="ListParagraph"/>
        <w:numPr>
          <w:ilvl w:val="0"/>
          <w:numId w:val="4"/>
        </w:numPr>
        <w:spacing w:after="120"/>
        <w:ind w:left="720"/>
        <w:rPr>
          <w:rFonts w:asciiTheme="minorHAnsi" w:hAnsiTheme="minorHAnsi" w:cstheme="minorHAnsi"/>
        </w:rPr>
      </w:pPr>
      <w:r w:rsidRPr="00964344">
        <w:rPr>
          <w:rFonts w:asciiTheme="minorHAnsi" w:hAnsiTheme="minorHAnsi" w:cstheme="minorHAnsi"/>
        </w:rPr>
        <w:t xml:space="preserve">For </w:t>
      </w:r>
      <w:r w:rsidR="00426E89">
        <w:rPr>
          <w:rFonts w:asciiTheme="minorHAnsi" w:hAnsiTheme="minorHAnsi" w:cstheme="minorHAnsi"/>
        </w:rPr>
        <w:t>each</w:t>
      </w:r>
      <w:r w:rsidRPr="00964344">
        <w:rPr>
          <w:rFonts w:asciiTheme="minorHAnsi" w:hAnsiTheme="minorHAnsi" w:cstheme="minorHAnsi"/>
        </w:rPr>
        <w:t xml:space="preserve"> candidate’s portfolio for this syllabus, </w:t>
      </w:r>
      <w:r w:rsidR="00426E89">
        <w:rPr>
          <w:rFonts w:asciiTheme="minorHAnsi" w:hAnsiTheme="minorHAnsi" w:cstheme="minorHAnsi"/>
        </w:rPr>
        <w:t xml:space="preserve">are all </w:t>
      </w:r>
      <w:r w:rsidR="00562BDC">
        <w:rPr>
          <w:rFonts w:asciiTheme="minorHAnsi" w:hAnsiTheme="minorHAnsi" w:cstheme="minorHAnsi"/>
        </w:rPr>
        <w:t>t</w:t>
      </w:r>
      <w:r w:rsidR="00426E89">
        <w:rPr>
          <w:rFonts w:asciiTheme="minorHAnsi" w:hAnsiTheme="minorHAnsi" w:cstheme="minorHAnsi"/>
        </w:rPr>
        <w:t>he</w:t>
      </w:r>
      <w:r w:rsidR="00AB4125">
        <w:rPr>
          <w:rFonts w:asciiTheme="minorHAnsi" w:hAnsiTheme="minorHAnsi" w:cstheme="minorHAnsi"/>
        </w:rPr>
        <w:t xml:space="preserve"> </w:t>
      </w:r>
      <w:r w:rsidR="00426E89">
        <w:rPr>
          <w:rFonts w:asciiTheme="minorHAnsi" w:hAnsiTheme="minorHAnsi" w:cstheme="minorHAnsi"/>
        </w:rPr>
        <w:t>major areas of</w:t>
      </w:r>
      <w:r w:rsidR="00AB4125">
        <w:rPr>
          <w:rFonts w:asciiTheme="minorHAnsi" w:hAnsiTheme="minorHAnsi" w:cstheme="minorHAnsi"/>
        </w:rPr>
        <w:t xml:space="preserve"> syllabus content </w:t>
      </w:r>
      <w:r w:rsidR="00F5291D">
        <w:rPr>
          <w:rFonts w:asciiTheme="minorHAnsi" w:hAnsiTheme="minorHAnsi" w:cstheme="minorHAnsi"/>
        </w:rPr>
        <w:t>in</w:t>
      </w:r>
      <w:r w:rsidRPr="00964344">
        <w:rPr>
          <w:rFonts w:asciiTheme="minorHAnsi" w:hAnsiTheme="minorHAnsi" w:cstheme="minorHAnsi"/>
        </w:rPr>
        <w:t>cluded?</w:t>
      </w:r>
    </w:p>
    <w:p w14:paraId="016891FF" w14:textId="45B21FD9" w:rsidR="009322D7" w:rsidRPr="00964344" w:rsidRDefault="009322D7" w:rsidP="00562BDC">
      <w:pPr>
        <w:spacing w:after="120"/>
        <w:ind w:left="720"/>
        <w:rPr>
          <w:rFonts w:asciiTheme="minorHAnsi" w:hAnsiTheme="minorHAnsi" w:cstheme="minorHAnsi"/>
        </w:rPr>
      </w:pPr>
      <w:r w:rsidRPr="00964344">
        <w:rPr>
          <w:rFonts w:asciiTheme="minorHAnsi" w:hAnsiTheme="minorHAnsi" w:cstheme="minorHAnsi"/>
        </w:rPr>
        <w:t>Yes</w:t>
      </w:r>
      <w:r w:rsidR="00562BDC">
        <w:rPr>
          <w:rFonts w:asciiTheme="minorHAnsi" w:hAnsiTheme="minorHAnsi" w:cstheme="minorHAnsi"/>
        </w:rPr>
        <w:t xml:space="preserve">                        </w:t>
      </w:r>
      <w:r w:rsidRPr="00964344">
        <w:rPr>
          <w:rFonts w:asciiTheme="minorHAnsi" w:hAnsiTheme="minorHAnsi" w:cstheme="minorHAnsi"/>
        </w:rPr>
        <w:t>No</w:t>
      </w:r>
      <w:r w:rsidR="00562BDC">
        <w:rPr>
          <w:rFonts w:asciiTheme="minorHAnsi" w:hAnsiTheme="minorHAnsi" w:cstheme="minorHAnsi"/>
        </w:rPr>
        <w:t xml:space="preserve">                            </w:t>
      </w:r>
      <w:r w:rsidR="00562BDC" w:rsidRPr="00562BDC">
        <w:rPr>
          <w:rFonts w:asciiTheme="minorHAnsi" w:hAnsiTheme="minorHAnsi" w:cstheme="minorHAnsi"/>
          <w:i/>
          <w:iCs/>
        </w:rPr>
        <w:t>Please delete irrelevant answer</w:t>
      </w:r>
    </w:p>
    <w:p w14:paraId="37DA6F23" w14:textId="1267CE9E" w:rsidR="009322D7" w:rsidRDefault="009322D7" w:rsidP="0071038D">
      <w:pPr>
        <w:pStyle w:val="ListParagraph"/>
        <w:numPr>
          <w:ilvl w:val="0"/>
          <w:numId w:val="4"/>
        </w:numPr>
        <w:spacing w:after="120"/>
        <w:ind w:left="720"/>
        <w:rPr>
          <w:rFonts w:asciiTheme="minorHAnsi" w:hAnsiTheme="minorHAnsi" w:cstheme="minorHAnsi"/>
        </w:rPr>
      </w:pPr>
      <w:r w:rsidRPr="00964344">
        <w:rPr>
          <w:rFonts w:asciiTheme="minorHAnsi" w:hAnsiTheme="minorHAnsi" w:cstheme="minorHAnsi"/>
        </w:rPr>
        <w:t xml:space="preserve">If you have answered </w:t>
      </w:r>
      <w:r w:rsidR="00B937C2">
        <w:rPr>
          <w:rFonts w:asciiTheme="minorHAnsi" w:hAnsiTheme="minorHAnsi" w:cstheme="minorHAnsi"/>
        </w:rPr>
        <w:t>No</w:t>
      </w:r>
      <w:r w:rsidRPr="00964344">
        <w:rPr>
          <w:rFonts w:asciiTheme="minorHAnsi" w:hAnsiTheme="minorHAnsi" w:cstheme="minorHAnsi"/>
        </w:rPr>
        <w:t xml:space="preserve">, please explain why the </w:t>
      </w:r>
      <w:r w:rsidR="00426E89">
        <w:rPr>
          <w:rFonts w:asciiTheme="minorHAnsi" w:hAnsiTheme="minorHAnsi" w:cstheme="minorHAnsi"/>
        </w:rPr>
        <w:t xml:space="preserve">major area of </w:t>
      </w:r>
      <w:r w:rsidR="00AB4125">
        <w:rPr>
          <w:rFonts w:asciiTheme="minorHAnsi" w:hAnsiTheme="minorHAnsi" w:cstheme="minorHAnsi"/>
        </w:rPr>
        <w:t xml:space="preserve">syllabus content is </w:t>
      </w:r>
      <w:r w:rsidR="00F5291D">
        <w:rPr>
          <w:rFonts w:asciiTheme="minorHAnsi" w:hAnsiTheme="minorHAnsi" w:cstheme="minorHAnsi"/>
        </w:rPr>
        <w:t>not in</w:t>
      </w:r>
      <w:r w:rsidR="005473A2">
        <w:rPr>
          <w:rFonts w:asciiTheme="minorHAnsi" w:hAnsiTheme="minorHAnsi" w:cstheme="minorHAnsi"/>
        </w:rPr>
        <w:t>cluded</w:t>
      </w:r>
      <w:r w:rsidRPr="00964344">
        <w:rPr>
          <w:rFonts w:asciiTheme="minorHAnsi" w:hAnsiTheme="minorHAnsi" w:cstheme="minorHAnsi"/>
        </w:rPr>
        <w:t>.</w:t>
      </w:r>
    </w:p>
    <w:tbl>
      <w:tblPr>
        <w:tblStyle w:val="TableGrid"/>
        <w:tblW w:w="9354" w:type="dxa"/>
        <w:tblInd w:w="360" w:type="dxa"/>
        <w:tblLook w:val="04A0" w:firstRow="1" w:lastRow="0" w:firstColumn="1" w:lastColumn="0" w:noHBand="0" w:noVBand="1"/>
      </w:tblPr>
      <w:tblGrid>
        <w:gridCol w:w="9354"/>
      </w:tblGrid>
      <w:tr w:rsidR="009322D7" w:rsidRPr="00964344" w14:paraId="31BC7808" w14:textId="77777777" w:rsidTr="00CD5D51">
        <w:trPr>
          <w:trHeight w:val="2041"/>
        </w:trPr>
        <w:tc>
          <w:tcPr>
            <w:tcW w:w="9354" w:type="dxa"/>
          </w:tcPr>
          <w:p w14:paraId="6649A143" w14:textId="4BF8EA60" w:rsidR="009322D7" w:rsidRPr="00964344" w:rsidRDefault="009322D7" w:rsidP="007C3ED3">
            <w:pPr>
              <w:pStyle w:val="ListParagraph"/>
              <w:tabs>
                <w:tab w:val="left" w:pos="1167"/>
              </w:tabs>
              <w:spacing w:after="120"/>
              <w:ind w:left="0" w:firstLine="0"/>
              <w:rPr>
                <w:rFonts w:asciiTheme="minorHAnsi" w:hAnsiTheme="minorHAnsi" w:cstheme="minorHAnsi"/>
                <w:color w:val="0A0A0A"/>
              </w:rPr>
            </w:pPr>
          </w:p>
        </w:tc>
      </w:tr>
    </w:tbl>
    <w:p w14:paraId="0F237EFC" w14:textId="74EB38AC" w:rsidR="009322D7" w:rsidRDefault="009322D7" w:rsidP="00562BDC">
      <w:pPr>
        <w:ind w:left="357"/>
        <w:rPr>
          <w:rFonts w:asciiTheme="minorHAnsi" w:hAnsiTheme="minorHAnsi" w:cstheme="minorHAnsi"/>
        </w:rPr>
      </w:pPr>
    </w:p>
    <w:p w14:paraId="18A9997D" w14:textId="5EAEF25A" w:rsidR="00AB4125" w:rsidRPr="00964344" w:rsidRDefault="00AB4125" w:rsidP="0071038D">
      <w:pPr>
        <w:pStyle w:val="ListParagraph"/>
        <w:numPr>
          <w:ilvl w:val="0"/>
          <w:numId w:val="4"/>
        </w:numPr>
        <w:spacing w:after="120"/>
        <w:ind w:left="720"/>
        <w:rPr>
          <w:rFonts w:asciiTheme="minorHAnsi" w:hAnsiTheme="minorHAnsi" w:cstheme="minorHAnsi"/>
        </w:rPr>
      </w:pPr>
      <w:r w:rsidRPr="00964344">
        <w:rPr>
          <w:rFonts w:asciiTheme="minorHAnsi" w:hAnsiTheme="minorHAnsi" w:cstheme="minorHAnsi"/>
        </w:rPr>
        <w:t xml:space="preserve">For </w:t>
      </w:r>
      <w:r w:rsidR="00B937C2">
        <w:rPr>
          <w:rFonts w:asciiTheme="minorHAnsi" w:hAnsiTheme="minorHAnsi" w:cstheme="minorHAnsi"/>
        </w:rPr>
        <w:t>each</w:t>
      </w:r>
      <w:r w:rsidRPr="00964344">
        <w:rPr>
          <w:rFonts w:asciiTheme="minorHAnsi" w:hAnsiTheme="minorHAnsi" w:cstheme="minorHAnsi"/>
        </w:rPr>
        <w:t xml:space="preserve"> candidate’s portfolio for this syllabus, are </w:t>
      </w:r>
      <w:r w:rsidR="00990D40">
        <w:rPr>
          <w:rFonts w:asciiTheme="minorHAnsi" w:hAnsiTheme="minorHAnsi" w:cstheme="minorHAnsi"/>
        </w:rPr>
        <w:t>all</w:t>
      </w:r>
      <w:r w:rsidR="00B937C2">
        <w:rPr>
          <w:rFonts w:asciiTheme="minorHAnsi" w:hAnsiTheme="minorHAnsi" w:cstheme="minorHAnsi"/>
        </w:rPr>
        <w:t xml:space="preserve"> the</w:t>
      </w:r>
      <w:r w:rsidRPr="00964344">
        <w:rPr>
          <w:rFonts w:asciiTheme="minorHAnsi" w:hAnsiTheme="minorHAnsi" w:cstheme="minorHAnsi"/>
        </w:rPr>
        <w:t xml:space="preserve"> assessment objectives </w:t>
      </w:r>
      <w:r>
        <w:rPr>
          <w:rFonts w:asciiTheme="minorHAnsi" w:hAnsiTheme="minorHAnsi" w:cstheme="minorHAnsi"/>
        </w:rPr>
        <w:t>in</w:t>
      </w:r>
      <w:r w:rsidRPr="00964344">
        <w:rPr>
          <w:rFonts w:asciiTheme="minorHAnsi" w:hAnsiTheme="minorHAnsi" w:cstheme="minorHAnsi"/>
        </w:rPr>
        <w:t>cluded?</w:t>
      </w:r>
    </w:p>
    <w:p w14:paraId="3D721BF0" w14:textId="72FCA299" w:rsidR="00AB4125" w:rsidRPr="00964344" w:rsidRDefault="00AB4125" w:rsidP="00562BDC">
      <w:pPr>
        <w:spacing w:after="240"/>
        <w:ind w:left="720"/>
        <w:rPr>
          <w:rFonts w:asciiTheme="minorHAnsi" w:hAnsiTheme="minorHAnsi" w:cstheme="minorHAnsi"/>
        </w:rPr>
      </w:pPr>
      <w:r w:rsidRPr="00964344">
        <w:rPr>
          <w:rFonts w:asciiTheme="minorHAnsi" w:hAnsiTheme="minorHAnsi" w:cstheme="minorHAnsi"/>
        </w:rPr>
        <w:t>Yes</w:t>
      </w:r>
      <w:r w:rsidR="00562BDC">
        <w:rPr>
          <w:rFonts w:asciiTheme="minorHAnsi" w:hAnsiTheme="minorHAnsi" w:cstheme="minorHAnsi"/>
        </w:rPr>
        <w:t xml:space="preserve">                        </w:t>
      </w:r>
      <w:r w:rsidRPr="00964344">
        <w:rPr>
          <w:rFonts w:asciiTheme="minorHAnsi" w:hAnsiTheme="minorHAnsi" w:cstheme="minorHAnsi"/>
        </w:rPr>
        <w:t>No</w:t>
      </w:r>
      <w:r w:rsidR="00562BDC">
        <w:rPr>
          <w:rFonts w:asciiTheme="minorHAnsi" w:hAnsiTheme="minorHAnsi" w:cstheme="minorHAnsi"/>
        </w:rPr>
        <w:t xml:space="preserve">                            </w:t>
      </w:r>
      <w:r w:rsidR="00562BDC" w:rsidRPr="00562BDC">
        <w:rPr>
          <w:rFonts w:asciiTheme="minorHAnsi" w:hAnsiTheme="minorHAnsi" w:cstheme="minorHAnsi"/>
          <w:i/>
          <w:iCs/>
        </w:rPr>
        <w:t>Please delete irrelevant answer</w:t>
      </w:r>
    </w:p>
    <w:p w14:paraId="5DA6A39F" w14:textId="69716170" w:rsidR="00AB4125" w:rsidRDefault="00AB4125" w:rsidP="0071038D">
      <w:pPr>
        <w:pStyle w:val="ListParagraph"/>
        <w:numPr>
          <w:ilvl w:val="0"/>
          <w:numId w:val="4"/>
        </w:numPr>
        <w:spacing w:after="120"/>
        <w:ind w:left="720"/>
        <w:rPr>
          <w:rFonts w:asciiTheme="minorHAnsi" w:hAnsiTheme="minorHAnsi" w:cstheme="minorHAnsi"/>
        </w:rPr>
      </w:pPr>
      <w:r w:rsidRPr="00964344">
        <w:rPr>
          <w:rFonts w:asciiTheme="minorHAnsi" w:hAnsiTheme="minorHAnsi" w:cstheme="minorHAnsi"/>
        </w:rPr>
        <w:t xml:space="preserve">If you have answered </w:t>
      </w:r>
      <w:r w:rsidR="00B937C2">
        <w:rPr>
          <w:rFonts w:asciiTheme="minorHAnsi" w:hAnsiTheme="minorHAnsi" w:cstheme="minorHAnsi"/>
        </w:rPr>
        <w:t>No</w:t>
      </w:r>
      <w:r w:rsidRPr="00964344">
        <w:rPr>
          <w:rFonts w:asciiTheme="minorHAnsi" w:hAnsiTheme="minorHAnsi" w:cstheme="minorHAnsi"/>
        </w:rPr>
        <w:t xml:space="preserve">, please explain why the assessment objectives were </w:t>
      </w:r>
      <w:r>
        <w:rPr>
          <w:rFonts w:asciiTheme="minorHAnsi" w:hAnsiTheme="minorHAnsi" w:cstheme="minorHAnsi"/>
        </w:rPr>
        <w:t>not included</w:t>
      </w:r>
      <w:r w:rsidRPr="00964344">
        <w:rPr>
          <w:rFonts w:asciiTheme="minorHAnsi" w:hAnsiTheme="minorHAnsi" w:cstheme="minorHAnsi"/>
        </w:rPr>
        <w:t>.</w:t>
      </w:r>
    </w:p>
    <w:tbl>
      <w:tblPr>
        <w:tblStyle w:val="TableGrid"/>
        <w:tblW w:w="9354" w:type="dxa"/>
        <w:tblInd w:w="360" w:type="dxa"/>
        <w:tblLook w:val="04A0" w:firstRow="1" w:lastRow="0" w:firstColumn="1" w:lastColumn="0" w:noHBand="0" w:noVBand="1"/>
      </w:tblPr>
      <w:tblGrid>
        <w:gridCol w:w="9354"/>
      </w:tblGrid>
      <w:tr w:rsidR="00AB4125" w:rsidRPr="00964344" w14:paraId="173A3820" w14:textId="77777777" w:rsidTr="00CD5D51">
        <w:trPr>
          <w:trHeight w:val="2041"/>
        </w:trPr>
        <w:tc>
          <w:tcPr>
            <w:tcW w:w="9354" w:type="dxa"/>
          </w:tcPr>
          <w:p w14:paraId="5CDFF801" w14:textId="3FCD1AD9" w:rsidR="00AB4125" w:rsidRPr="00964344" w:rsidRDefault="00AB4125" w:rsidP="00662775">
            <w:pPr>
              <w:pStyle w:val="ListParagraph"/>
              <w:tabs>
                <w:tab w:val="left" w:pos="1167"/>
              </w:tabs>
              <w:spacing w:after="120"/>
              <w:ind w:left="0" w:firstLine="0"/>
              <w:rPr>
                <w:rFonts w:asciiTheme="minorHAnsi" w:hAnsiTheme="minorHAnsi" w:cstheme="minorHAnsi"/>
                <w:color w:val="0A0A0A"/>
              </w:rPr>
            </w:pPr>
          </w:p>
        </w:tc>
      </w:tr>
    </w:tbl>
    <w:p w14:paraId="2F87DD79" w14:textId="77777777" w:rsidR="00AB4125" w:rsidRDefault="00AB4125" w:rsidP="0071038D">
      <w:pPr>
        <w:spacing w:after="120"/>
        <w:ind w:left="360"/>
        <w:rPr>
          <w:rFonts w:asciiTheme="minorHAnsi" w:hAnsiTheme="minorHAnsi" w:cstheme="minorHAnsi"/>
        </w:rPr>
      </w:pPr>
    </w:p>
    <w:p w14:paraId="231F643D" w14:textId="292E22E0" w:rsidR="00AB4125" w:rsidRPr="00964344" w:rsidRDefault="00FB2FB4" w:rsidP="0071038D">
      <w:pPr>
        <w:pStyle w:val="ListParagraph"/>
        <w:numPr>
          <w:ilvl w:val="0"/>
          <w:numId w:val="4"/>
        </w:numPr>
        <w:spacing w:after="120"/>
        <w:ind w:left="720"/>
        <w:rPr>
          <w:rFonts w:asciiTheme="minorHAnsi" w:hAnsiTheme="minorHAnsi" w:cstheme="minorHAnsi"/>
        </w:rPr>
      </w:pPr>
      <w:r w:rsidRPr="00FB2FB4">
        <w:rPr>
          <w:rFonts w:asciiTheme="minorHAnsi" w:hAnsiTheme="minorHAnsi" w:cstheme="minorHAnsi"/>
        </w:rPr>
        <w:t xml:space="preserve">Have you </w:t>
      </w:r>
      <w:r w:rsidR="00B937C2">
        <w:rPr>
          <w:rFonts w:asciiTheme="minorHAnsi" w:hAnsiTheme="minorHAnsi" w:cstheme="minorHAnsi"/>
        </w:rPr>
        <w:t>informed</w:t>
      </w:r>
      <w:r w:rsidRPr="00FB2FB4">
        <w:rPr>
          <w:rFonts w:asciiTheme="minorHAnsi" w:hAnsiTheme="minorHAnsi" w:cstheme="minorHAnsi"/>
        </w:rPr>
        <w:t xml:space="preserve"> each candidate </w:t>
      </w:r>
      <w:r w:rsidR="00B937C2">
        <w:rPr>
          <w:rFonts w:asciiTheme="minorHAnsi" w:hAnsiTheme="minorHAnsi" w:cstheme="minorHAnsi"/>
        </w:rPr>
        <w:t xml:space="preserve">about </w:t>
      </w:r>
      <w:r w:rsidRPr="00FB2FB4">
        <w:rPr>
          <w:rFonts w:asciiTheme="minorHAnsi" w:hAnsiTheme="minorHAnsi" w:cstheme="minorHAnsi"/>
        </w:rPr>
        <w:t xml:space="preserve">the </w:t>
      </w:r>
      <w:r w:rsidR="00AB4125">
        <w:rPr>
          <w:rFonts w:asciiTheme="minorHAnsi" w:hAnsiTheme="minorHAnsi" w:cstheme="minorHAnsi"/>
        </w:rPr>
        <w:t>choice</w:t>
      </w:r>
      <w:r w:rsidRPr="00FB2FB4">
        <w:rPr>
          <w:rFonts w:asciiTheme="minorHAnsi" w:hAnsiTheme="minorHAnsi" w:cstheme="minorHAnsi"/>
        </w:rPr>
        <w:t xml:space="preserve"> of evidence and </w:t>
      </w:r>
      <w:r w:rsidR="00B937C2">
        <w:rPr>
          <w:rFonts w:asciiTheme="minorHAnsi" w:hAnsiTheme="minorHAnsi" w:cstheme="minorHAnsi"/>
        </w:rPr>
        <w:t>considered their responses</w:t>
      </w:r>
      <w:r w:rsidR="00AB4125" w:rsidRPr="00964344">
        <w:rPr>
          <w:rFonts w:asciiTheme="minorHAnsi" w:hAnsiTheme="minorHAnsi" w:cstheme="minorHAnsi"/>
        </w:rPr>
        <w:t>?</w:t>
      </w:r>
    </w:p>
    <w:p w14:paraId="0655408B" w14:textId="659A7364" w:rsidR="00AB4125" w:rsidRPr="00964344" w:rsidRDefault="00AB4125" w:rsidP="00DE4A79">
      <w:pPr>
        <w:spacing w:after="240"/>
        <w:ind w:left="720"/>
        <w:rPr>
          <w:rFonts w:asciiTheme="minorHAnsi" w:hAnsiTheme="minorHAnsi" w:cstheme="minorHAnsi"/>
        </w:rPr>
      </w:pPr>
      <w:r w:rsidRPr="00964344">
        <w:rPr>
          <w:rFonts w:asciiTheme="minorHAnsi" w:hAnsiTheme="minorHAnsi" w:cstheme="minorHAnsi"/>
        </w:rPr>
        <w:t>Yes</w:t>
      </w:r>
      <w:r w:rsidR="00562BDC">
        <w:rPr>
          <w:rFonts w:asciiTheme="minorHAnsi" w:hAnsiTheme="minorHAnsi" w:cstheme="minorHAnsi"/>
        </w:rPr>
        <w:t xml:space="preserve">                        </w:t>
      </w:r>
      <w:r w:rsidRPr="00964344">
        <w:rPr>
          <w:rFonts w:asciiTheme="minorHAnsi" w:hAnsiTheme="minorHAnsi" w:cstheme="minorHAnsi"/>
        </w:rPr>
        <w:t>No</w:t>
      </w:r>
      <w:r w:rsidR="00562BDC">
        <w:rPr>
          <w:rFonts w:asciiTheme="minorHAnsi" w:hAnsiTheme="minorHAnsi" w:cstheme="minorHAnsi"/>
        </w:rPr>
        <w:t xml:space="preserve">                            </w:t>
      </w:r>
      <w:r w:rsidR="00562BDC" w:rsidRPr="00562BDC">
        <w:rPr>
          <w:rFonts w:asciiTheme="minorHAnsi" w:hAnsiTheme="minorHAnsi" w:cstheme="minorHAnsi"/>
          <w:i/>
          <w:iCs/>
        </w:rPr>
        <w:t>Please delete irrelevant answer</w:t>
      </w:r>
    </w:p>
    <w:p w14:paraId="391149D3" w14:textId="20999A82" w:rsidR="009322D7" w:rsidRDefault="00A6467F" w:rsidP="001973BE">
      <w:pPr>
        <w:pStyle w:val="ListParagraph"/>
        <w:numPr>
          <w:ilvl w:val="0"/>
          <w:numId w:val="11"/>
        </w:numPr>
        <w:spacing w:after="120"/>
        <w:ind w:left="360"/>
        <w:rPr>
          <w:rFonts w:asciiTheme="minorHAnsi" w:hAnsiTheme="minorHAnsi" w:cstheme="minorHAnsi"/>
          <w:b/>
          <w:bCs/>
        </w:rPr>
      </w:pPr>
      <w:r w:rsidRPr="0071038D">
        <w:rPr>
          <w:rFonts w:asciiTheme="minorHAnsi" w:hAnsiTheme="minorHAnsi" w:cstheme="minorHAnsi"/>
          <w:b/>
          <w:bCs/>
        </w:rPr>
        <w:t>S</w:t>
      </w:r>
      <w:r w:rsidR="009322D7" w:rsidRPr="0071038D">
        <w:rPr>
          <w:rFonts w:asciiTheme="minorHAnsi" w:hAnsiTheme="minorHAnsi" w:cstheme="minorHAnsi"/>
          <w:b/>
          <w:bCs/>
        </w:rPr>
        <w:t xml:space="preserve">ecurity and </w:t>
      </w:r>
      <w:r w:rsidR="00112A3B" w:rsidRPr="0071038D">
        <w:rPr>
          <w:rFonts w:asciiTheme="minorHAnsi" w:hAnsiTheme="minorHAnsi" w:cstheme="minorHAnsi"/>
          <w:b/>
          <w:bCs/>
        </w:rPr>
        <w:t>authenticity</w:t>
      </w:r>
      <w:r w:rsidRPr="0071038D">
        <w:rPr>
          <w:rFonts w:asciiTheme="minorHAnsi" w:hAnsiTheme="minorHAnsi" w:cstheme="minorHAnsi"/>
          <w:b/>
          <w:bCs/>
        </w:rPr>
        <w:t xml:space="preserve"> of work</w:t>
      </w:r>
    </w:p>
    <w:p w14:paraId="374D9787" w14:textId="6A8206A9" w:rsidR="009D0CF1" w:rsidRPr="000845FE" w:rsidRDefault="009D0CF1" w:rsidP="009D0CF1">
      <w:pPr>
        <w:spacing w:after="120"/>
        <w:ind w:left="360"/>
        <w:rPr>
          <w:rFonts w:asciiTheme="minorHAnsi" w:hAnsiTheme="minorHAnsi" w:cstheme="minorHAnsi"/>
        </w:rPr>
      </w:pPr>
      <w:r w:rsidRPr="000845FE">
        <w:rPr>
          <w:rFonts w:asciiTheme="minorHAnsi" w:hAnsiTheme="minorHAnsi" w:cstheme="minorHAnsi"/>
        </w:rPr>
        <w:t xml:space="preserve">You must be able </w:t>
      </w:r>
      <w:r w:rsidR="008900DF" w:rsidRPr="000845FE">
        <w:rPr>
          <w:rFonts w:asciiTheme="minorHAnsi" w:hAnsiTheme="minorHAnsi" w:cstheme="minorHAnsi"/>
        </w:rPr>
        <w:t>to confirm, with a reasonable degree of confidence, that the work included in every portfolio is authentic</w:t>
      </w:r>
      <w:r w:rsidR="00D55323" w:rsidRPr="000845FE">
        <w:rPr>
          <w:rFonts w:asciiTheme="minorHAnsi" w:hAnsiTheme="minorHAnsi" w:cstheme="minorHAnsi"/>
        </w:rPr>
        <w:t xml:space="preserve">, </w:t>
      </w:r>
      <w:r w:rsidR="008900DF" w:rsidRPr="000845FE">
        <w:rPr>
          <w:rFonts w:asciiTheme="minorHAnsi" w:hAnsiTheme="minorHAnsi" w:cstheme="minorHAnsi"/>
        </w:rPr>
        <w:t>which means that it is the candidate’s own unaided work.</w:t>
      </w:r>
      <w:r w:rsidRPr="000845FE">
        <w:rPr>
          <w:rFonts w:asciiTheme="minorHAnsi" w:hAnsiTheme="minorHAnsi" w:cstheme="minorHAnsi"/>
        </w:rPr>
        <w:t xml:space="preserve"> </w:t>
      </w:r>
      <w:r w:rsidR="008900DF" w:rsidRPr="000845FE">
        <w:rPr>
          <w:rFonts w:asciiTheme="minorHAnsi" w:hAnsiTheme="minorHAnsi" w:cstheme="minorHAnsi"/>
        </w:rPr>
        <w:t>A ‘reasonable degree of confidence’ does not mean absolute certainty. However, it</w:t>
      </w:r>
      <w:r w:rsidRPr="000845FE">
        <w:rPr>
          <w:rFonts w:asciiTheme="minorHAnsi" w:hAnsiTheme="minorHAnsi" w:cstheme="minorHAnsi"/>
        </w:rPr>
        <w:t xml:space="preserve"> </w:t>
      </w:r>
      <w:r w:rsidR="008900DF" w:rsidRPr="000845FE">
        <w:rPr>
          <w:rFonts w:asciiTheme="minorHAnsi" w:hAnsiTheme="minorHAnsi" w:cstheme="minorHAnsi"/>
        </w:rPr>
        <w:t xml:space="preserve">does mean that </w:t>
      </w:r>
      <w:r w:rsidRPr="000845FE">
        <w:rPr>
          <w:rFonts w:asciiTheme="minorHAnsi" w:hAnsiTheme="minorHAnsi" w:cstheme="minorHAnsi"/>
        </w:rPr>
        <w:t xml:space="preserve">you have </w:t>
      </w:r>
      <w:r w:rsidR="008900DF" w:rsidRPr="000845FE">
        <w:rPr>
          <w:rFonts w:asciiTheme="minorHAnsi" w:hAnsiTheme="minorHAnsi" w:cstheme="minorHAnsi"/>
        </w:rPr>
        <w:t>taken reasonable steps to ensure that the work is authentic.</w:t>
      </w:r>
    </w:p>
    <w:p w14:paraId="4E9E6B2F" w14:textId="67FCDEC9" w:rsidR="009322D7" w:rsidRPr="008900DF" w:rsidRDefault="009322D7" w:rsidP="0071038D">
      <w:pPr>
        <w:pStyle w:val="ListParagraph"/>
        <w:numPr>
          <w:ilvl w:val="0"/>
          <w:numId w:val="4"/>
        </w:numPr>
        <w:spacing w:after="120"/>
        <w:ind w:left="720"/>
        <w:rPr>
          <w:rFonts w:asciiTheme="minorHAnsi" w:hAnsiTheme="minorHAnsi" w:cstheme="minorHAnsi"/>
        </w:rPr>
      </w:pPr>
      <w:r w:rsidRPr="008900DF">
        <w:rPr>
          <w:rFonts w:asciiTheme="minorHAnsi" w:hAnsiTheme="minorHAnsi" w:cstheme="minorHAnsi"/>
        </w:rPr>
        <w:t xml:space="preserve">Please </w:t>
      </w:r>
      <w:r w:rsidR="005473A2" w:rsidRPr="008900DF">
        <w:rPr>
          <w:rFonts w:asciiTheme="minorHAnsi" w:hAnsiTheme="minorHAnsi" w:cstheme="minorHAnsi"/>
        </w:rPr>
        <w:t xml:space="preserve">describe </w:t>
      </w:r>
      <w:r w:rsidRPr="008900DF">
        <w:rPr>
          <w:rFonts w:asciiTheme="minorHAnsi" w:hAnsiTheme="minorHAnsi" w:cstheme="minorHAnsi"/>
        </w:rPr>
        <w:t xml:space="preserve">the conditions in which </w:t>
      </w:r>
      <w:r w:rsidR="00C46FE7" w:rsidRPr="009E37A7">
        <w:rPr>
          <w:rFonts w:asciiTheme="minorHAnsi" w:hAnsiTheme="minorHAnsi" w:cstheme="minorHAnsi"/>
        </w:rPr>
        <w:t xml:space="preserve">each </w:t>
      </w:r>
      <w:r w:rsidR="009E37A7" w:rsidRPr="009E37A7">
        <w:rPr>
          <w:rFonts w:asciiTheme="minorHAnsi" w:hAnsiTheme="minorHAnsi" w:cstheme="minorHAnsi"/>
        </w:rPr>
        <w:t xml:space="preserve">type of </w:t>
      </w:r>
      <w:r w:rsidR="00C46FE7" w:rsidRPr="009E37A7">
        <w:rPr>
          <w:rFonts w:asciiTheme="minorHAnsi" w:hAnsiTheme="minorHAnsi" w:cstheme="minorHAnsi"/>
        </w:rPr>
        <w:t>piece</w:t>
      </w:r>
      <w:r w:rsidR="00C46FE7" w:rsidRPr="008900DF">
        <w:rPr>
          <w:rFonts w:asciiTheme="minorHAnsi" w:hAnsiTheme="minorHAnsi" w:cstheme="minorHAnsi"/>
        </w:rPr>
        <w:t xml:space="preserve"> of </w:t>
      </w:r>
      <w:r w:rsidRPr="008900DF">
        <w:rPr>
          <w:rFonts w:asciiTheme="minorHAnsi" w:hAnsiTheme="minorHAnsi" w:cstheme="minorHAnsi"/>
        </w:rPr>
        <w:t>work was completed.</w:t>
      </w:r>
    </w:p>
    <w:p w14:paraId="77B10C95" w14:textId="77777777" w:rsidR="00C46FE7" w:rsidRDefault="00112A3B" w:rsidP="0071038D">
      <w:pPr>
        <w:spacing w:after="120"/>
        <w:ind w:left="360"/>
        <w:rPr>
          <w:rFonts w:asciiTheme="minorHAnsi" w:hAnsiTheme="minorHAnsi" w:cstheme="minorHAnsi"/>
          <w:i/>
          <w:iCs/>
        </w:rPr>
      </w:pPr>
      <w:r w:rsidRPr="00964344">
        <w:rPr>
          <w:rFonts w:asciiTheme="minorHAnsi" w:hAnsiTheme="minorHAnsi" w:cstheme="minorHAnsi"/>
          <w:i/>
          <w:iCs/>
        </w:rPr>
        <w:t xml:space="preserve">For example, </w:t>
      </w:r>
      <w:r w:rsidR="007447A5" w:rsidRPr="00964344">
        <w:rPr>
          <w:rFonts w:asciiTheme="minorHAnsi" w:hAnsiTheme="minorHAnsi" w:cstheme="minorHAnsi"/>
          <w:i/>
          <w:iCs/>
        </w:rPr>
        <w:t>was the work completed entirely in the classroom, was one piece of work completed as homework, was one piece of work completed online</w:t>
      </w:r>
      <w:r w:rsidR="00C46FE7">
        <w:rPr>
          <w:rFonts w:asciiTheme="minorHAnsi" w:hAnsiTheme="minorHAnsi" w:cstheme="minorHAnsi"/>
          <w:i/>
          <w:iCs/>
        </w:rPr>
        <w:t>?</w:t>
      </w:r>
    </w:p>
    <w:tbl>
      <w:tblPr>
        <w:tblStyle w:val="TableGrid"/>
        <w:tblW w:w="9354" w:type="dxa"/>
        <w:tblInd w:w="360" w:type="dxa"/>
        <w:tblLook w:val="04A0" w:firstRow="1" w:lastRow="0" w:firstColumn="1" w:lastColumn="0" w:noHBand="0" w:noVBand="1"/>
      </w:tblPr>
      <w:tblGrid>
        <w:gridCol w:w="9354"/>
      </w:tblGrid>
      <w:tr w:rsidR="009322D7" w:rsidRPr="00964344" w14:paraId="4AFB8AA8" w14:textId="77777777" w:rsidTr="00CD5D51">
        <w:trPr>
          <w:trHeight w:val="2130"/>
        </w:trPr>
        <w:tc>
          <w:tcPr>
            <w:tcW w:w="9354" w:type="dxa"/>
          </w:tcPr>
          <w:p w14:paraId="3EA4952C" w14:textId="22F9F3B4" w:rsidR="009322D7" w:rsidRPr="00964344" w:rsidRDefault="009322D7" w:rsidP="007C3ED3">
            <w:pPr>
              <w:spacing w:after="120"/>
              <w:rPr>
                <w:rFonts w:asciiTheme="minorHAnsi" w:hAnsiTheme="minorHAnsi" w:cstheme="minorHAnsi"/>
              </w:rPr>
            </w:pPr>
          </w:p>
        </w:tc>
      </w:tr>
    </w:tbl>
    <w:p w14:paraId="6A8E6F13" w14:textId="08B8F227" w:rsidR="009322D7" w:rsidRDefault="009322D7" w:rsidP="0071038D">
      <w:pPr>
        <w:spacing w:after="120"/>
        <w:ind w:left="360"/>
        <w:rPr>
          <w:rFonts w:asciiTheme="minorHAnsi" w:hAnsiTheme="minorHAnsi" w:cstheme="minorHAnsi"/>
        </w:rPr>
      </w:pPr>
    </w:p>
    <w:p w14:paraId="3A2E8082" w14:textId="46A41AD8" w:rsidR="00CD5D51" w:rsidRDefault="00CD5D51">
      <w:pPr>
        <w:rPr>
          <w:rFonts w:asciiTheme="minorHAnsi" w:hAnsiTheme="minorHAnsi" w:cstheme="minorHAnsi"/>
        </w:rPr>
      </w:pPr>
      <w:r>
        <w:rPr>
          <w:rFonts w:asciiTheme="minorHAnsi" w:hAnsiTheme="minorHAnsi" w:cstheme="minorHAnsi"/>
        </w:rPr>
        <w:br w:type="page"/>
      </w:r>
    </w:p>
    <w:p w14:paraId="20A69B53" w14:textId="77777777" w:rsidR="00B10AE6" w:rsidRPr="00964344" w:rsidRDefault="00B10AE6" w:rsidP="0071038D">
      <w:pPr>
        <w:spacing w:after="120"/>
        <w:ind w:left="360"/>
        <w:rPr>
          <w:rFonts w:asciiTheme="minorHAnsi" w:hAnsiTheme="minorHAnsi" w:cstheme="minorHAnsi"/>
        </w:rPr>
      </w:pPr>
    </w:p>
    <w:p w14:paraId="775B5002" w14:textId="43F9788A" w:rsidR="009322D7" w:rsidRPr="00964344" w:rsidRDefault="009322D7" w:rsidP="0071038D">
      <w:pPr>
        <w:pStyle w:val="ListParagraph"/>
        <w:numPr>
          <w:ilvl w:val="0"/>
          <w:numId w:val="4"/>
        </w:numPr>
        <w:spacing w:after="120"/>
        <w:ind w:left="720"/>
        <w:rPr>
          <w:rFonts w:asciiTheme="minorHAnsi" w:hAnsiTheme="minorHAnsi" w:cstheme="minorHAnsi"/>
        </w:rPr>
      </w:pPr>
      <w:r w:rsidRPr="00964344">
        <w:rPr>
          <w:rFonts w:asciiTheme="minorHAnsi" w:hAnsiTheme="minorHAnsi" w:cstheme="minorHAnsi"/>
        </w:rPr>
        <w:t xml:space="preserve">How have you authenticated </w:t>
      </w:r>
      <w:r w:rsidR="009E37A7" w:rsidRPr="009E37A7">
        <w:rPr>
          <w:rFonts w:asciiTheme="minorHAnsi" w:hAnsiTheme="minorHAnsi" w:cstheme="minorHAnsi"/>
        </w:rPr>
        <w:t>each type of piece</w:t>
      </w:r>
      <w:r w:rsidR="009E37A7" w:rsidRPr="008900DF">
        <w:rPr>
          <w:rFonts w:asciiTheme="minorHAnsi" w:hAnsiTheme="minorHAnsi" w:cstheme="minorHAnsi"/>
        </w:rPr>
        <w:t xml:space="preserve"> </w:t>
      </w:r>
      <w:r w:rsidR="00C46FE7" w:rsidRPr="000845FE">
        <w:rPr>
          <w:rFonts w:asciiTheme="minorHAnsi" w:hAnsiTheme="minorHAnsi" w:cstheme="minorHAnsi"/>
        </w:rPr>
        <w:t>of</w:t>
      </w:r>
      <w:r w:rsidRPr="00964344">
        <w:rPr>
          <w:rFonts w:asciiTheme="minorHAnsi" w:hAnsiTheme="minorHAnsi" w:cstheme="minorHAnsi"/>
        </w:rPr>
        <w:t xml:space="preserve"> work?</w:t>
      </w:r>
    </w:p>
    <w:p w14:paraId="6A91A2EE" w14:textId="639482F2" w:rsidR="0052580A" w:rsidRDefault="0052580A" w:rsidP="0071038D">
      <w:pPr>
        <w:spacing w:after="120"/>
        <w:ind w:left="360"/>
        <w:rPr>
          <w:rFonts w:asciiTheme="minorHAnsi" w:hAnsiTheme="minorHAnsi" w:cstheme="minorHAnsi"/>
        </w:rPr>
      </w:pPr>
      <w:r>
        <w:rPr>
          <w:rFonts w:asciiTheme="minorHAnsi" w:hAnsiTheme="minorHAnsi" w:cstheme="minorHAnsi"/>
        </w:rPr>
        <w:t xml:space="preserve">Refer to guidance on authenticity in the </w:t>
      </w:r>
      <w:hyperlink r:id="rId13" w:history="1">
        <w:r w:rsidRPr="00B7038B">
          <w:rPr>
            <w:rStyle w:val="Hyperlink"/>
            <w:szCs w:val="20"/>
          </w:rPr>
          <w:t>Cambridge Handbook</w:t>
        </w:r>
      </w:hyperlink>
      <w:r>
        <w:rPr>
          <w:rFonts w:asciiTheme="minorHAnsi" w:hAnsiTheme="minorHAnsi" w:cstheme="minorHAnsi"/>
        </w:rPr>
        <w:t xml:space="preserve"> and </w:t>
      </w:r>
      <w:hyperlink r:id="rId14" w:history="1">
        <w:r w:rsidRPr="007D777A">
          <w:rPr>
            <w:rStyle w:val="Hyperlink"/>
            <w:rFonts w:asciiTheme="minorHAnsi" w:hAnsiTheme="minorHAnsi" w:cstheme="minorHAnsi"/>
            <w:sz w:val="22"/>
          </w:rPr>
          <w:t>on our website</w:t>
        </w:r>
      </w:hyperlink>
      <w:r>
        <w:rPr>
          <w:rFonts w:asciiTheme="minorHAnsi" w:hAnsiTheme="minorHAnsi" w:cstheme="minorHAnsi"/>
        </w:rPr>
        <w:t>.</w:t>
      </w:r>
    </w:p>
    <w:p w14:paraId="31827282" w14:textId="7AEEA30F" w:rsidR="007447A5" w:rsidRDefault="007447A5" w:rsidP="0071038D">
      <w:pPr>
        <w:spacing w:after="120"/>
        <w:ind w:left="360"/>
        <w:rPr>
          <w:rFonts w:asciiTheme="minorHAnsi" w:hAnsiTheme="minorHAnsi" w:cstheme="minorHAnsi"/>
          <w:i/>
          <w:iCs/>
        </w:rPr>
      </w:pPr>
      <w:r w:rsidRPr="00964344">
        <w:rPr>
          <w:rFonts w:asciiTheme="minorHAnsi" w:hAnsiTheme="minorHAnsi" w:cstheme="minorHAnsi"/>
          <w:i/>
          <w:iCs/>
        </w:rPr>
        <w:t xml:space="preserve">For example, have you conducted interviews with </w:t>
      </w:r>
      <w:r w:rsidR="005473A2">
        <w:rPr>
          <w:rFonts w:asciiTheme="minorHAnsi" w:hAnsiTheme="minorHAnsi" w:cstheme="minorHAnsi"/>
          <w:i/>
          <w:iCs/>
        </w:rPr>
        <w:t>candidates</w:t>
      </w:r>
      <w:r w:rsidR="0021713A">
        <w:rPr>
          <w:rFonts w:asciiTheme="minorHAnsi" w:hAnsiTheme="minorHAnsi" w:cstheme="minorHAnsi"/>
          <w:i/>
          <w:iCs/>
        </w:rPr>
        <w:t xml:space="preserve">, was </w:t>
      </w:r>
      <w:r w:rsidR="0021713A" w:rsidRPr="0021713A">
        <w:rPr>
          <w:rFonts w:asciiTheme="minorHAnsi" w:hAnsiTheme="minorHAnsi" w:cstheme="minorHAnsi"/>
          <w:i/>
          <w:iCs/>
        </w:rPr>
        <w:t>the work done in a supervised way in school</w:t>
      </w:r>
      <w:r w:rsidRPr="00964344">
        <w:rPr>
          <w:rFonts w:asciiTheme="minorHAnsi" w:hAnsiTheme="minorHAnsi" w:cstheme="minorHAnsi"/>
          <w:i/>
          <w:iCs/>
        </w:rPr>
        <w:t>? If the work was supervised, please give details.</w:t>
      </w:r>
    </w:p>
    <w:tbl>
      <w:tblPr>
        <w:tblStyle w:val="TableGrid"/>
        <w:tblW w:w="9354" w:type="dxa"/>
        <w:tblInd w:w="360" w:type="dxa"/>
        <w:tblLook w:val="04A0" w:firstRow="1" w:lastRow="0" w:firstColumn="1" w:lastColumn="0" w:noHBand="0" w:noVBand="1"/>
      </w:tblPr>
      <w:tblGrid>
        <w:gridCol w:w="9354"/>
      </w:tblGrid>
      <w:tr w:rsidR="009322D7" w:rsidRPr="00964344" w14:paraId="3714FEF8" w14:textId="77777777" w:rsidTr="00CD5D51">
        <w:trPr>
          <w:trHeight w:val="2324"/>
        </w:trPr>
        <w:tc>
          <w:tcPr>
            <w:tcW w:w="9354" w:type="dxa"/>
          </w:tcPr>
          <w:p w14:paraId="05194FBF" w14:textId="77777777" w:rsidR="009322D7" w:rsidRPr="00964344" w:rsidRDefault="009322D7" w:rsidP="007C3ED3">
            <w:pPr>
              <w:spacing w:after="120"/>
              <w:rPr>
                <w:rFonts w:asciiTheme="minorHAnsi" w:hAnsiTheme="minorHAnsi" w:cstheme="minorHAnsi"/>
              </w:rPr>
            </w:pPr>
          </w:p>
        </w:tc>
      </w:tr>
    </w:tbl>
    <w:p w14:paraId="3B864CDB" w14:textId="77777777" w:rsidR="009322D7" w:rsidRPr="00964344" w:rsidRDefault="009322D7" w:rsidP="0071038D">
      <w:pPr>
        <w:spacing w:after="120"/>
        <w:ind w:left="360"/>
        <w:rPr>
          <w:rFonts w:asciiTheme="minorHAnsi" w:hAnsiTheme="minorHAnsi" w:cstheme="minorHAnsi"/>
        </w:rPr>
      </w:pPr>
    </w:p>
    <w:p w14:paraId="73116C4C" w14:textId="2CFAC3AD" w:rsidR="00A6467F" w:rsidRPr="0071038D" w:rsidRDefault="00A6467F" w:rsidP="001973BE">
      <w:pPr>
        <w:pStyle w:val="ListParagraph"/>
        <w:numPr>
          <w:ilvl w:val="0"/>
          <w:numId w:val="11"/>
        </w:numPr>
        <w:spacing w:after="120"/>
        <w:ind w:left="360"/>
        <w:rPr>
          <w:rFonts w:asciiTheme="minorHAnsi" w:hAnsiTheme="minorHAnsi" w:cstheme="minorHAnsi"/>
          <w:b/>
          <w:bCs/>
        </w:rPr>
      </w:pPr>
      <w:r w:rsidRPr="0071038D">
        <w:rPr>
          <w:rFonts w:asciiTheme="minorHAnsi" w:hAnsiTheme="minorHAnsi" w:cstheme="minorHAnsi"/>
          <w:b/>
          <w:bCs/>
        </w:rPr>
        <w:t>Managing your marking (</w:t>
      </w:r>
      <w:proofErr w:type="spellStart"/>
      <w:r w:rsidRPr="0071038D">
        <w:rPr>
          <w:rFonts w:asciiTheme="minorHAnsi" w:hAnsiTheme="minorHAnsi" w:cstheme="minorHAnsi"/>
          <w:b/>
          <w:bCs/>
        </w:rPr>
        <w:t>standardisation</w:t>
      </w:r>
      <w:proofErr w:type="spellEnd"/>
      <w:r w:rsidRPr="0071038D">
        <w:rPr>
          <w:rFonts w:asciiTheme="minorHAnsi" w:hAnsiTheme="minorHAnsi" w:cstheme="minorHAnsi"/>
          <w:b/>
          <w:bCs/>
        </w:rPr>
        <w:t>)</w:t>
      </w:r>
    </w:p>
    <w:p w14:paraId="12C79C3D" w14:textId="48B74409" w:rsidR="009322D7" w:rsidRPr="00964344" w:rsidRDefault="007447A5" w:rsidP="0071038D">
      <w:pPr>
        <w:spacing w:after="120"/>
        <w:ind w:left="360"/>
        <w:rPr>
          <w:rFonts w:asciiTheme="minorHAnsi" w:hAnsiTheme="minorHAnsi" w:cstheme="minorHAnsi"/>
        </w:rPr>
      </w:pPr>
      <w:r w:rsidRPr="00964344">
        <w:rPr>
          <w:rFonts w:asciiTheme="minorHAnsi" w:hAnsiTheme="minorHAnsi" w:cstheme="minorHAnsi"/>
        </w:rPr>
        <w:t>I</w:t>
      </w:r>
      <w:r w:rsidR="009322D7" w:rsidRPr="00964344">
        <w:rPr>
          <w:rFonts w:asciiTheme="minorHAnsi" w:hAnsiTheme="minorHAnsi" w:cstheme="minorHAnsi"/>
        </w:rPr>
        <w:t xml:space="preserve">n cases where more than one teacher has </w:t>
      </w:r>
      <w:r w:rsidR="005954F1">
        <w:rPr>
          <w:rFonts w:asciiTheme="minorHAnsi" w:hAnsiTheme="minorHAnsi" w:cstheme="minorHAnsi"/>
        </w:rPr>
        <w:t>used</w:t>
      </w:r>
      <w:r w:rsidR="009322D7" w:rsidRPr="00964344">
        <w:rPr>
          <w:rFonts w:asciiTheme="minorHAnsi" w:hAnsiTheme="minorHAnsi" w:cstheme="minorHAnsi"/>
        </w:rPr>
        <w:t xml:space="preserve"> the same mark scheme</w:t>
      </w:r>
      <w:r w:rsidR="0092527F">
        <w:rPr>
          <w:rFonts w:asciiTheme="minorHAnsi" w:hAnsiTheme="minorHAnsi" w:cstheme="minorHAnsi"/>
        </w:rPr>
        <w:t>,</w:t>
      </w:r>
      <w:r w:rsidRPr="00964344">
        <w:rPr>
          <w:rFonts w:asciiTheme="minorHAnsi" w:hAnsiTheme="minorHAnsi" w:cstheme="minorHAnsi"/>
        </w:rPr>
        <w:t xml:space="preserve"> you are required to </w:t>
      </w:r>
      <w:proofErr w:type="spellStart"/>
      <w:r w:rsidRPr="00964344">
        <w:rPr>
          <w:rFonts w:asciiTheme="minorHAnsi" w:hAnsiTheme="minorHAnsi" w:cstheme="minorHAnsi"/>
        </w:rPr>
        <w:t>standardise</w:t>
      </w:r>
      <w:proofErr w:type="spellEnd"/>
      <w:r w:rsidRPr="00964344">
        <w:rPr>
          <w:rFonts w:asciiTheme="minorHAnsi" w:hAnsiTheme="minorHAnsi" w:cstheme="minorHAnsi"/>
        </w:rPr>
        <w:t xml:space="preserve"> </w:t>
      </w:r>
      <w:proofErr w:type="gramStart"/>
      <w:r w:rsidR="0092527F">
        <w:rPr>
          <w:rFonts w:asciiTheme="minorHAnsi" w:hAnsiTheme="minorHAnsi" w:cstheme="minorHAnsi"/>
        </w:rPr>
        <w:t>your</w:t>
      </w:r>
      <w:proofErr w:type="gramEnd"/>
      <w:r w:rsidR="0092527F">
        <w:rPr>
          <w:rFonts w:asciiTheme="minorHAnsi" w:hAnsiTheme="minorHAnsi" w:cstheme="minorHAnsi"/>
        </w:rPr>
        <w:t xml:space="preserve"> marking</w:t>
      </w:r>
      <w:r w:rsidRPr="00964344">
        <w:rPr>
          <w:rFonts w:asciiTheme="minorHAnsi" w:hAnsiTheme="minorHAnsi" w:cstheme="minorHAnsi"/>
        </w:rPr>
        <w:t>.</w:t>
      </w:r>
    </w:p>
    <w:p w14:paraId="269D51A7" w14:textId="32131037" w:rsidR="007447A5" w:rsidRPr="00964344" w:rsidRDefault="007447A5" w:rsidP="0071038D">
      <w:pPr>
        <w:pStyle w:val="ListParagraph"/>
        <w:numPr>
          <w:ilvl w:val="0"/>
          <w:numId w:val="4"/>
        </w:numPr>
        <w:spacing w:after="120"/>
        <w:ind w:left="720"/>
        <w:rPr>
          <w:rFonts w:asciiTheme="minorHAnsi" w:hAnsiTheme="minorHAnsi" w:cstheme="minorHAnsi"/>
        </w:rPr>
      </w:pPr>
      <w:r w:rsidRPr="00964344">
        <w:rPr>
          <w:rFonts w:asciiTheme="minorHAnsi" w:hAnsiTheme="minorHAnsi" w:cstheme="minorHAnsi"/>
        </w:rPr>
        <w:t>Was more than one teacher involved i</w:t>
      </w:r>
      <w:r w:rsidR="0092527F">
        <w:rPr>
          <w:rFonts w:asciiTheme="minorHAnsi" w:hAnsiTheme="minorHAnsi" w:cstheme="minorHAnsi"/>
        </w:rPr>
        <w:t>n</w:t>
      </w:r>
      <w:r w:rsidRPr="00964344">
        <w:rPr>
          <w:rFonts w:asciiTheme="minorHAnsi" w:hAnsiTheme="minorHAnsi" w:cstheme="minorHAnsi"/>
        </w:rPr>
        <w:t xml:space="preserve"> awarding marks to the candidates for this syllabus?</w:t>
      </w:r>
    </w:p>
    <w:p w14:paraId="4189AC2C" w14:textId="60F6C742" w:rsidR="007447A5" w:rsidRPr="00964344" w:rsidRDefault="007447A5" w:rsidP="00562BDC">
      <w:pPr>
        <w:spacing w:after="120"/>
        <w:ind w:left="720"/>
        <w:rPr>
          <w:rFonts w:asciiTheme="minorHAnsi" w:hAnsiTheme="minorHAnsi" w:cstheme="minorHAnsi"/>
        </w:rPr>
      </w:pPr>
      <w:r w:rsidRPr="00964344">
        <w:rPr>
          <w:rFonts w:asciiTheme="minorHAnsi" w:hAnsiTheme="minorHAnsi" w:cstheme="minorHAnsi"/>
        </w:rPr>
        <w:t>Yes</w:t>
      </w:r>
      <w:r w:rsidR="00562BDC">
        <w:rPr>
          <w:rFonts w:asciiTheme="minorHAnsi" w:hAnsiTheme="minorHAnsi" w:cstheme="minorHAnsi"/>
        </w:rPr>
        <w:t xml:space="preserve">                    </w:t>
      </w:r>
      <w:r w:rsidR="00DC491A">
        <w:rPr>
          <w:rFonts w:asciiTheme="minorHAnsi" w:hAnsiTheme="minorHAnsi" w:cstheme="minorHAnsi"/>
        </w:rPr>
        <w:t xml:space="preserve">     </w:t>
      </w:r>
      <w:r w:rsidRPr="00964344">
        <w:rPr>
          <w:rFonts w:asciiTheme="minorHAnsi" w:hAnsiTheme="minorHAnsi" w:cstheme="minorHAnsi"/>
        </w:rPr>
        <w:t>No</w:t>
      </w:r>
      <w:r w:rsidR="00562BDC">
        <w:rPr>
          <w:rFonts w:asciiTheme="minorHAnsi" w:hAnsiTheme="minorHAnsi" w:cstheme="minorHAnsi"/>
        </w:rPr>
        <w:t xml:space="preserve">                          </w:t>
      </w:r>
      <w:r w:rsidR="00562BDC" w:rsidRPr="00562BDC">
        <w:rPr>
          <w:rFonts w:asciiTheme="minorHAnsi" w:hAnsiTheme="minorHAnsi" w:cstheme="minorHAnsi"/>
          <w:i/>
          <w:iCs/>
        </w:rPr>
        <w:t>Please delete irrelevant answer</w:t>
      </w:r>
    </w:p>
    <w:p w14:paraId="43E8BDE7" w14:textId="59E36C60" w:rsidR="007447A5" w:rsidRPr="00964344" w:rsidRDefault="007447A5" w:rsidP="0071038D">
      <w:pPr>
        <w:pStyle w:val="ListParagraph"/>
        <w:numPr>
          <w:ilvl w:val="0"/>
          <w:numId w:val="4"/>
        </w:numPr>
        <w:spacing w:after="120"/>
        <w:ind w:left="720"/>
        <w:rPr>
          <w:rFonts w:asciiTheme="minorHAnsi" w:hAnsiTheme="minorHAnsi" w:cstheme="minorHAnsi"/>
        </w:rPr>
      </w:pPr>
      <w:r w:rsidRPr="00964344">
        <w:rPr>
          <w:rFonts w:asciiTheme="minorHAnsi" w:hAnsiTheme="minorHAnsi" w:cstheme="minorHAnsi"/>
        </w:rPr>
        <w:t xml:space="preserve">If you have answered Yes, please </w:t>
      </w:r>
      <w:r w:rsidR="00C042E8" w:rsidRPr="00964344">
        <w:rPr>
          <w:rFonts w:asciiTheme="minorHAnsi" w:hAnsiTheme="minorHAnsi" w:cstheme="minorHAnsi"/>
        </w:rPr>
        <w:t>describe</w:t>
      </w:r>
      <w:r w:rsidRPr="00964344">
        <w:rPr>
          <w:rFonts w:asciiTheme="minorHAnsi" w:hAnsiTheme="minorHAnsi" w:cstheme="minorHAnsi"/>
        </w:rPr>
        <w:t xml:space="preserve"> the </w:t>
      </w:r>
      <w:proofErr w:type="spellStart"/>
      <w:r w:rsidRPr="00964344">
        <w:rPr>
          <w:rFonts w:asciiTheme="minorHAnsi" w:hAnsiTheme="minorHAnsi" w:cstheme="minorHAnsi"/>
        </w:rPr>
        <w:t>standardisation</w:t>
      </w:r>
      <w:proofErr w:type="spellEnd"/>
      <w:r w:rsidRPr="00964344">
        <w:rPr>
          <w:rFonts w:asciiTheme="minorHAnsi" w:hAnsiTheme="minorHAnsi" w:cstheme="minorHAnsi"/>
        </w:rPr>
        <w:t xml:space="preserve"> process that you used.</w:t>
      </w:r>
    </w:p>
    <w:p w14:paraId="1350A34F" w14:textId="05941070" w:rsidR="00C042E8" w:rsidRPr="00964344" w:rsidRDefault="00C042E8" w:rsidP="0071038D">
      <w:pPr>
        <w:spacing w:after="120"/>
        <w:ind w:left="360"/>
        <w:rPr>
          <w:rFonts w:asciiTheme="minorHAnsi" w:hAnsiTheme="minorHAnsi" w:cstheme="minorHAnsi"/>
          <w:i/>
          <w:iCs/>
        </w:rPr>
      </w:pPr>
      <w:r w:rsidRPr="00964344">
        <w:rPr>
          <w:rFonts w:asciiTheme="minorHAnsi" w:hAnsiTheme="minorHAnsi" w:cstheme="minorHAnsi"/>
          <w:i/>
          <w:iCs/>
        </w:rPr>
        <w:t>Include details of how you agreed the marks awarded, how you checked that you were all marking to the same standard</w:t>
      </w:r>
      <w:r w:rsidR="007C3ED3" w:rsidRPr="00964344">
        <w:rPr>
          <w:rFonts w:asciiTheme="minorHAnsi" w:hAnsiTheme="minorHAnsi" w:cstheme="minorHAnsi"/>
          <w:i/>
          <w:iCs/>
        </w:rPr>
        <w:t xml:space="preserve">, how you ensured that all the </w:t>
      </w:r>
      <w:r w:rsidR="00AE01BA">
        <w:rPr>
          <w:rFonts w:asciiTheme="minorHAnsi" w:hAnsiTheme="minorHAnsi" w:cstheme="minorHAnsi"/>
          <w:i/>
          <w:iCs/>
        </w:rPr>
        <w:t xml:space="preserve">subject </w:t>
      </w:r>
      <w:r w:rsidR="007C3ED3" w:rsidRPr="00964344">
        <w:rPr>
          <w:rFonts w:asciiTheme="minorHAnsi" w:hAnsiTheme="minorHAnsi" w:cstheme="minorHAnsi"/>
          <w:i/>
          <w:iCs/>
        </w:rPr>
        <w:t>teachers involved applie</w:t>
      </w:r>
      <w:r w:rsidR="004035FE">
        <w:rPr>
          <w:rFonts w:asciiTheme="minorHAnsi" w:hAnsiTheme="minorHAnsi" w:cstheme="minorHAnsi"/>
          <w:i/>
          <w:iCs/>
        </w:rPr>
        <w:t>d</w:t>
      </w:r>
      <w:r w:rsidR="007C3ED3" w:rsidRPr="00964344">
        <w:rPr>
          <w:rFonts w:asciiTheme="minorHAnsi" w:hAnsiTheme="minorHAnsi" w:cstheme="minorHAnsi"/>
          <w:i/>
          <w:iCs/>
        </w:rPr>
        <w:t xml:space="preserve"> assessment criteria and standards </w:t>
      </w:r>
      <w:r w:rsidR="00AE01BA">
        <w:rPr>
          <w:rFonts w:asciiTheme="minorHAnsi" w:hAnsiTheme="minorHAnsi" w:cstheme="minorHAnsi"/>
          <w:i/>
          <w:iCs/>
        </w:rPr>
        <w:t>across the syllabus</w:t>
      </w:r>
      <w:r w:rsidR="00E72648">
        <w:rPr>
          <w:rFonts w:asciiTheme="minorHAnsi" w:hAnsiTheme="minorHAnsi" w:cstheme="minorHAnsi"/>
          <w:i/>
          <w:iCs/>
        </w:rPr>
        <w:t xml:space="preserve"> </w:t>
      </w:r>
      <w:r w:rsidR="007C3ED3" w:rsidRPr="00964344">
        <w:rPr>
          <w:rFonts w:asciiTheme="minorHAnsi" w:hAnsiTheme="minorHAnsi" w:cstheme="minorHAnsi"/>
          <w:i/>
          <w:iCs/>
        </w:rPr>
        <w:t>consistently</w:t>
      </w:r>
      <w:r w:rsidRPr="00964344">
        <w:rPr>
          <w:rFonts w:asciiTheme="minorHAnsi" w:hAnsiTheme="minorHAnsi" w:cstheme="minorHAnsi"/>
          <w:i/>
          <w:iCs/>
        </w:rPr>
        <w:t>.</w:t>
      </w:r>
    </w:p>
    <w:tbl>
      <w:tblPr>
        <w:tblStyle w:val="TableGrid"/>
        <w:tblW w:w="9354" w:type="dxa"/>
        <w:tblInd w:w="360" w:type="dxa"/>
        <w:tblLook w:val="04A0" w:firstRow="1" w:lastRow="0" w:firstColumn="1" w:lastColumn="0" w:noHBand="0" w:noVBand="1"/>
      </w:tblPr>
      <w:tblGrid>
        <w:gridCol w:w="9354"/>
      </w:tblGrid>
      <w:tr w:rsidR="007447A5" w:rsidRPr="00964344" w14:paraId="2E9F8C6D" w14:textId="77777777" w:rsidTr="00CD5D51">
        <w:trPr>
          <w:trHeight w:val="2324"/>
        </w:trPr>
        <w:tc>
          <w:tcPr>
            <w:tcW w:w="9354" w:type="dxa"/>
          </w:tcPr>
          <w:p w14:paraId="52CA1BF6" w14:textId="77777777" w:rsidR="007447A5" w:rsidRPr="00964344" w:rsidRDefault="007447A5" w:rsidP="007C3ED3">
            <w:pPr>
              <w:spacing w:after="120"/>
              <w:rPr>
                <w:rFonts w:asciiTheme="minorHAnsi" w:hAnsiTheme="minorHAnsi" w:cstheme="minorHAnsi"/>
              </w:rPr>
            </w:pPr>
          </w:p>
        </w:tc>
      </w:tr>
    </w:tbl>
    <w:p w14:paraId="39DB0631" w14:textId="77777777" w:rsidR="007447A5" w:rsidRPr="00964344" w:rsidRDefault="007447A5" w:rsidP="0071038D">
      <w:pPr>
        <w:spacing w:after="120"/>
        <w:ind w:left="360"/>
        <w:rPr>
          <w:rFonts w:asciiTheme="minorHAnsi" w:hAnsiTheme="minorHAnsi" w:cstheme="minorHAnsi"/>
        </w:rPr>
      </w:pPr>
    </w:p>
    <w:p w14:paraId="4CD06904" w14:textId="006BF60E" w:rsidR="007C3ED3" w:rsidRPr="00657171" w:rsidRDefault="00C042E8" w:rsidP="0071038D">
      <w:pPr>
        <w:pStyle w:val="ListParagraph"/>
        <w:numPr>
          <w:ilvl w:val="0"/>
          <w:numId w:val="4"/>
        </w:numPr>
        <w:spacing w:after="120"/>
        <w:ind w:left="720"/>
        <w:rPr>
          <w:rFonts w:asciiTheme="minorHAnsi" w:hAnsiTheme="minorHAnsi" w:cstheme="minorHAnsi"/>
        </w:rPr>
      </w:pPr>
      <w:r w:rsidRPr="00657171">
        <w:rPr>
          <w:rFonts w:asciiTheme="minorHAnsi" w:hAnsiTheme="minorHAnsi" w:cstheme="minorHAnsi"/>
        </w:rPr>
        <w:t xml:space="preserve">How did you ensure that </w:t>
      </w:r>
      <w:r w:rsidR="00CB5269" w:rsidRPr="00657171">
        <w:rPr>
          <w:rFonts w:asciiTheme="minorHAnsi" w:hAnsiTheme="minorHAnsi" w:cstheme="minorHAnsi"/>
        </w:rPr>
        <w:t xml:space="preserve">your judgements about each candidate’s level of performance </w:t>
      </w:r>
      <w:r w:rsidRPr="00657171">
        <w:rPr>
          <w:rFonts w:asciiTheme="minorHAnsi" w:hAnsiTheme="minorHAnsi" w:cstheme="minorHAnsi"/>
        </w:rPr>
        <w:t>w</w:t>
      </w:r>
      <w:r w:rsidR="00CB5269" w:rsidRPr="00657171">
        <w:rPr>
          <w:rFonts w:asciiTheme="minorHAnsi" w:hAnsiTheme="minorHAnsi" w:cstheme="minorHAnsi"/>
        </w:rPr>
        <w:t>ere</w:t>
      </w:r>
      <w:r w:rsidRPr="00657171">
        <w:rPr>
          <w:rFonts w:asciiTheme="minorHAnsi" w:hAnsiTheme="minorHAnsi" w:cstheme="minorHAnsi"/>
        </w:rPr>
        <w:t xml:space="preserve"> </w:t>
      </w:r>
      <w:r w:rsidR="005954F1" w:rsidRPr="00657171">
        <w:rPr>
          <w:rFonts w:asciiTheme="minorHAnsi" w:hAnsiTheme="minorHAnsi" w:cstheme="minorHAnsi"/>
        </w:rPr>
        <w:t xml:space="preserve">free </w:t>
      </w:r>
      <w:r w:rsidR="00183781">
        <w:rPr>
          <w:rFonts w:asciiTheme="minorHAnsi" w:hAnsiTheme="minorHAnsi" w:cstheme="minorHAnsi"/>
        </w:rPr>
        <w:br/>
      </w:r>
      <w:r w:rsidR="005954F1" w:rsidRPr="00657171">
        <w:rPr>
          <w:rFonts w:asciiTheme="minorHAnsi" w:hAnsiTheme="minorHAnsi" w:cstheme="minorHAnsi"/>
        </w:rPr>
        <w:t>from bias</w:t>
      </w:r>
      <w:r w:rsidR="007C3ED3" w:rsidRPr="00657171">
        <w:rPr>
          <w:rFonts w:asciiTheme="minorHAnsi" w:hAnsiTheme="minorHAnsi" w:cstheme="minorHAnsi"/>
        </w:rPr>
        <w:t>?</w:t>
      </w:r>
    </w:p>
    <w:p w14:paraId="43BA7871" w14:textId="7B11A0EB" w:rsidR="005473A2" w:rsidRPr="00301A18" w:rsidRDefault="00657171" w:rsidP="0071038D">
      <w:pPr>
        <w:spacing w:after="120"/>
        <w:ind w:left="360"/>
        <w:rPr>
          <w:rFonts w:asciiTheme="minorHAnsi" w:hAnsiTheme="minorHAnsi" w:cstheme="minorHAnsi"/>
          <w:i/>
          <w:iCs/>
        </w:rPr>
      </w:pPr>
      <w:r w:rsidRPr="00657171">
        <w:rPr>
          <w:rFonts w:asciiTheme="minorHAnsi" w:hAnsiTheme="minorHAnsi" w:cstheme="minorHAnsi"/>
          <w:i/>
          <w:iCs/>
        </w:rPr>
        <w:t>It is important that the marking of work is objective; when marking, teachers should only take account of the student’s knowledge, skills and abilities which are evident in the piece of work. Refer to our guidance on avoiding</w:t>
      </w:r>
      <w:r w:rsidR="000845FE">
        <w:rPr>
          <w:rFonts w:asciiTheme="minorHAnsi" w:hAnsiTheme="minorHAnsi" w:cstheme="minorHAnsi"/>
          <w:i/>
          <w:iCs/>
        </w:rPr>
        <w:t xml:space="preserve"> bias</w:t>
      </w:r>
      <w:r w:rsidRPr="00657171">
        <w:rPr>
          <w:rFonts w:asciiTheme="minorHAnsi" w:hAnsiTheme="minorHAnsi" w:cstheme="minorHAnsi"/>
          <w:i/>
          <w:iCs/>
        </w:rPr>
        <w:t>.</w:t>
      </w:r>
    </w:p>
    <w:tbl>
      <w:tblPr>
        <w:tblStyle w:val="TableGrid"/>
        <w:tblW w:w="9354" w:type="dxa"/>
        <w:tblInd w:w="360" w:type="dxa"/>
        <w:tblLook w:val="04A0" w:firstRow="1" w:lastRow="0" w:firstColumn="1" w:lastColumn="0" w:noHBand="0" w:noVBand="1"/>
      </w:tblPr>
      <w:tblGrid>
        <w:gridCol w:w="9354"/>
      </w:tblGrid>
      <w:tr w:rsidR="007C3ED3" w:rsidRPr="00964344" w14:paraId="7573018A" w14:textId="77777777" w:rsidTr="00CD5D51">
        <w:trPr>
          <w:trHeight w:val="2324"/>
        </w:trPr>
        <w:tc>
          <w:tcPr>
            <w:tcW w:w="9354" w:type="dxa"/>
          </w:tcPr>
          <w:p w14:paraId="7259ADF2" w14:textId="77777777" w:rsidR="007C3ED3" w:rsidRPr="00964344" w:rsidRDefault="007C3ED3" w:rsidP="007C3ED3">
            <w:pPr>
              <w:spacing w:after="120"/>
              <w:rPr>
                <w:rFonts w:asciiTheme="minorHAnsi" w:hAnsiTheme="minorHAnsi" w:cstheme="minorHAnsi"/>
              </w:rPr>
            </w:pPr>
          </w:p>
        </w:tc>
      </w:tr>
    </w:tbl>
    <w:p w14:paraId="702502CA" w14:textId="2504D9DD" w:rsidR="00C042E8" w:rsidRDefault="00C042E8" w:rsidP="0071038D">
      <w:pPr>
        <w:spacing w:after="120"/>
        <w:ind w:left="360"/>
        <w:rPr>
          <w:rFonts w:asciiTheme="minorHAnsi" w:hAnsiTheme="minorHAnsi" w:cstheme="minorHAnsi"/>
        </w:rPr>
      </w:pPr>
    </w:p>
    <w:p w14:paraId="4626B692" w14:textId="32A1843D" w:rsidR="00CD5D51" w:rsidRDefault="00CD5D51">
      <w:pPr>
        <w:rPr>
          <w:rFonts w:asciiTheme="minorHAnsi" w:hAnsiTheme="minorHAnsi" w:cstheme="minorHAnsi"/>
        </w:rPr>
      </w:pPr>
      <w:r>
        <w:rPr>
          <w:rFonts w:asciiTheme="minorHAnsi" w:hAnsiTheme="minorHAnsi" w:cstheme="minorHAnsi"/>
        </w:rPr>
        <w:br w:type="page"/>
      </w:r>
    </w:p>
    <w:p w14:paraId="795ADDC4" w14:textId="77777777" w:rsidR="00B10AE6" w:rsidRDefault="00B10AE6" w:rsidP="0071038D">
      <w:pPr>
        <w:spacing w:after="120"/>
        <w:ind w:left="360"/>
        <w:rPr>
          <w:rFonts w:asciiTheme="minorHAnsi" w:hAnsiTheme="minorHAnsi" w:cstheme="minorHAnsi"/>
        </w:rPr>
      </w:pPr>
    </w:p>
    <w:p w14:paraId="40CB2552" w14:textId="76164AC1" w:rsidR="00100528" w:rsidRPr="0071038D" w:rsidRDefault="00100528" w:rsidP="001973BE">
      <w:pPr>
        <w:pStyle w:val="ListParagraph"/>
        <w:numPr>
          <w:ilvl w:val="0"/>
          <w:numId w:val="11"/>
        </w:numPr>
        <w:spacing w:after="120"/>
        <w:ind w:left="360"/>
        <w:rPr>
          <w:rFonts w:asciiTheme="minorHAnsi" w:hAnsiTheme="minorHAnsi" w:cstheme="minorHAnsi"/>
          <w:b/>
          <w:bCs/>
        </w:rPr>
      </w:pPr>
      <w:r w:rsidRPr="0071038D">
        <w:rPr>
          <w:rFonts w:asciiTheme="minorHAnsi" w:hAnsiTheme="minorHAnsi" w:cstheme="minorHAnsi"/>
          <w:b/>
          <w:bCs/>
        </w:rPr>
        <w:t>Awarding grades to your students</w:t>
      </w:r>
    </w:p>
    <w:p w14:paraId="6DB82EB0" w14:textId="6CD78256" w:rsidR="00794436" w:rsidRPr="00794436" w:rsidRDefault="00794436" w:rsidP="00794436">
      <w:pPr>
        <w:spacing w:after="120"/>
        <w:ind w:left="360"/>
        <w:rPr>
          <w:rFonts w:asciiTheme="minorHAnsi" w:hAnsiTheme="minorHAnsi" w:cstheme="minorHAnsi"/>
        </w:rPr>
      </w:pPr>
      <w:r w:rsidRPr="00794436">
        <w:rPr>
          <w:rFonts w:asciiTheme="minorHAnsi" w:hAnsiTheme="minorHAnsi" w:cstheme="minorHAnsi"/>
        </w:rPr>
        <w:t>Questions 12 and 13 are about how you awarded grades to your students. You don’t need to give details of your workings for each candidate, but you do need to explain your approach.</w:t>
      </w:r>
    </w:p>
    <w:p w14:paraId="3E1EE96F" w14:textId="2916E0BB" w:rsidR="00100528" w:rsidRPr="004035FE" w:rsidRDefault="00100528" w:rsidP="0071038D">
      <w:pPr>
        <w:pStyle w:val="ListParagraph"/>
        <w:numPr>
          <w:ilvl w:val="0"/>
          <w:numId w:val="4"/>
        </w:numPr>
        <w:spacing w:after="120"/>
        <w:ind w:left="720"/>
        <w:rPr>
          <w:rFonts w:asciiTheme="minorHAnsi" w:hAnsiTheme="minorHAnsi" w:cstheme="minorHAnsi"/>
        </w:rPr>
      </w:pPr>
      <w:r w:rsidRPr="004035FE">
        <w:rPr>
          <w:rFonts w:asciiTheme="minorHAnsi" w:hAnsiTheme="minorHAnsi" w:cstheme="minorHAnsi"/>
        </w:rPr>
        <w:t xml:space="preserve">Please </w:t>
      </w:r>
      <w:r w:rsidR="00CB5269">
        <w:rPr>
          <w:rFonts w:asciiTheme="minorHAnsi" w:hAnsiTheme="minorHAnsi" w:cstheme="minorHAnsi"/>
        </w:rPr>
        <w:t xml:space="preserve">explain how you determined </w:t>
      </w:r>
      <w:r w:rsidRPr="004035FE">
        <w:rPr>
          <w:rFonts w:asciiTheme="minorHAnsi" w:hAnsiTheme="minorHAnsi" w:cstheme="minorHAnsi"/>
        </w:rPr>
        <w:t>the grade</w:t>
      </w:r>
      <w:r w:rsidR="00CB5269">
        <w:rPr>
          <w:rFonts w:asciiTheme="minorHAnsi" w:hAnsiTheme="minorHAnsi" w:cstheme="minorHAnsi"/>
        </w:rPr>
        <w:t>s</w:t>
      </w:r>
      <w:r w:rsidRPr="004035FE">
        <w:rPr>
          <w:rFonts w:asciiTheme="minorHAnsi" w:hAnsiTheme="minorHAnsi" w:cstheme="minorHAnsi"/>
        </w:rPr>
        <w:t xml:space="preserve"> </w:t>
      </w:r>
      <w:r w:rsidR="005473A2">
        <w:rPr>
          <w:rFonts w:asciiTheme="minorHAnsi" w:hAnsiTheme="minorHAnsi" w:cstheme="minorHAnsi"/>
        </w:rPr>
        <w:t xml:space="preserve">for </w:t>
      </w:r>
      <w:r w:rsidR="009E37A7" w:rsidRPr="009E37A7">
        <w:rPr>
          <w:rFonts w:asciiTheme="minorHAnsi" w:hAnsiTheme="minorHAnsi" w:cstheme="minorHAnsi"/>
        </w:rPr>
        <w:t>each type of piece</w:t>
      </w:r>
      <w:r w:rsidR="009E37A7" w:rsidRPr="008900DF">
        <w:rPr>
          <w:rFonts w:asciiTheme="minorHAnsi" w:hAnsiTheme="minorHAnsi" w:cstheme="minorHAnsi"/>
        </w:rPr>
        <w:t xml:space="preserve"> </w:t>
      </w:r>
      <w:r w:rsidR="005473A2">
        <w:rPr>
          <w:rFonts w:asciiTheme="minorHAnsi" w:hAnsiTheme="minorHAnsi" w:cstheme="minorHAnsi"/>
        </w:rPr>
        <w:t>of work</w:t>
      </w:r>
      <w:r w:rsidR="004035FE" w:rsidRPr="004035FE">
        <w:rPr>
          <w:rFonts w:asciiTheme="minorHAnsi" w:hAnsiTheme="minorHAnsi" w:cstheme="minorHAnsi"/>
        </w:rPr>
        <w:t>.</w:t>
      </w:r>
    </w:p>
    <w:p w14:paraId="7153C811" w14:textId="1804E128" w:rsidR="00100528" w:rsidRPr="000D6EDD" w:rsidRDefault="004035FE" w:rsidP="0071038D">
      <w:pPr>
        <w:spacing w:after="120"/>
        <w:ind w:left="360"/>
        <w:rPr>
          <w:rFonts w:asciiTheme="minorHAnsi" w:hAnsiTheme="minorHAnsi" w:cstheme="minorHAnsi"/>
          <w:i/>
          <w:iCs/>
        </w:rPr>
      </w:pPr>
      <w:r>
        <w:rPr>
          <w:rFonts w:asciiTheme="minorHAnsi" w:hAnsiTheme="minorHAnsi" w:cstheme="minorHAnsi"/>
          <w:i/>
          <w:iCs/>
        </w:rPr>
        <w:t xml:space="preserve">For example, you may have referred to </w:t>
      </w:r>
      <w:r w:rsidR="00100528" w:rsidRPr="004035FE">
        <w:rPr>
          <w:rFonts w:asciiTheme="minorHAnsi" w:hAnsiTheme="minorHAnsi" w:cstheme="minorHAnsi"/>
          <w:i/>
          <w:iCs/>
        </w:rPr>
        <w:t>published grade thresholds</w:t>
      </w:r>
      <w:r>
        <w:rPr>
          <w:rFonts w:asciiTheme="minorHAnsi" w:hAnsiTheme="minorHAnsi" w:cstheme="minorHAnsi"/>
          <w:i/>
          <w:iCs/>
        </w:rPr>
        <w:t xml:space="preserve"> for a particular examination paper</w:t>
      </w:r>
      <w:r w:rsidR="00100528" w:rsidRPr="004035FE">
        <w:rPr>
          <w:rFonts w:asciiTheme="minorHAnsi" w:hAnsiTheme="minorHAnsi" w:cstheme="minorHAnsi"/>
          <w:i/>
          <w:iCs/>
        </w:rPr>
        <w:t xml:space="preserve">, </w:t>
      </w:r>
      <w:r>
        <w:rPr>
          <w:rFonts w:asciiTheme="minorHAnsi" w:hAnsiTheme="minorHAnsi" w:cstheme="minorHAnsi"/>
          <w:i/>
          <w:iCs/>
        </w:rPr>
        <w:t xml:space="preserve">you may have used a </w:t>
      </w:r>
      <w:r w:rsidR="005B0448">
        <w:rPr>
          <w:rFonts w:asciiTheme="minorHAnsi" w:hAnsiTheme="minorHAnsi" w:cstheme="minorHAnsi"/>
          <w:i/>
          <w:iCs/>
        </w:rPr>
        <w:t>percentage score</w:t>
      </w:r>
      <w:r w:rsidR="00100528" w:rsidRPr="004035FE">
        <w:rPr>
          <w:rFonts w:asciiTheme="minorHAnsi" w:hAnsiTheme="minorHAnsi" w:cstheme="minorHAnsi"/>
          <w:i/>
          <w:iCs/>
        </w:rPr>
        <w:t xml:space="preserve">, </w:t>
      </w:r>
      <w:r>
        <w:rPr>
          <w:rFonts w:asciiTheme="minorHAnsi" w:hAnsiTheme="minorHAnsi" w:cstheme="minorHAnsi"/>
          <w:i/>
          <w:iCs/>
        </w:rPr>
        <w:t xml:space="preserve">you may have used the published </w:t>
      </w:r>
      <w:r w:rsidR="00100528" w:rsidRPr="004035FE">
        <w:rPr>
          <w:rFonts w:asciiTheme="minorHAnsi" w:hAnsiTheme="minorHAnsi" w:cstheme="minorHAnsi"/>
          <w:i/>
          <w:iCs/>
        </w:rPr>
        <w:t>coursework thresholds</w:t>
      </w:r>
      <w:r>
        <w:rPr>
          <w:rFonts w:asciiTheme="minorHAnsi" w:hAnsiTheme="minorHAnsi" w:cstheme="minorHAnsi"/>
          <w:i/>
          <w:iCs/>
        </w:rPr>
        <w:t xml:space="preserve"> for an adapted piece of extended work</w:t>
      </w:r>
      <w:r w:rsidR="00426E3D">
        <w:rPr>
          <w:rFonts w:asciiTheme="minorHAnsi" w:hAnsiTheme="minorHAnsi" w:cstheme="minorHAnsi"/>
          <w:i/>
          <w:iCs/>
        </w:rPr>
        <w:t>, you may have considered the grades awarded to your students in previous exam series</w:t>
      </w:r>
      <w:r w:rsidR="00630D8F" w:rsidRPr="008900DF">
        <w:rPr>
          <w:rFonts w:asciiTheme="minorHAnsi" w:hAnsiTheme="minorHAnsi"/>
          <w:i/>
          <w:iCs/>
        </w:rPr>
        <w:t>.</w:t>
      </w:r>
    </w:p>
    <w:tbl>
      <w:tblPr>
        <w:tblStyle w:val="TableGrid"/>
        <w:tblW w:w="9354" w:type="dxa"/>
        <w:tblInd w:w="357" w:type="dxa"/>
        <w:tblLook w:val="04A0" w:firstRow="1" w:lastRow="0" w:firstColumn="1" w:lastColumn="0" w:noHBand="0" w:noVBand="1"/>
      </w:tblPr>
      <w:tblGrid>
        <w:gridCol w:w="9354"/>
      </w:tblGrid>
      <w:tr w:rsidR="00100528" w:rsidRPr="00964344" w14:paraId="4B276880" w14:textId="77777777" w:rsidTr="00CD5D51">
        <w:trPr>
          <w:trHeight w:val="2606"/>
        </w:trPr>
        <w:tc>
          <w:tcPr>
            <w:tcW w:w="9354" w:type="dxa"/>
          </w:tcPr>
          <w:p w14:paraId="362F2EE9" w14:textId="77777777" w:rsidR="00100528" w:rsidRPr="00964344" w:rsidRDefault="00100528" w:rsidP="00C109D2">
            <w:pPr>
              <w:spacing w:after="120"/>
              <w:rPr>
                <w:rFonts w:asciiTheme="minorHAnsi" w:hAnsiTheme="minorHAnsi" w:cstheme="minorHAnsi"/>
              </w:rPr>
            </w:pPr>
          </w:p>
        </w:tc>
      </w:tr>
    </w:tbl>
    <w:p w14:paraId="505578D7" w14:textId="4B15F353" w:rsidR="00100528" w:rsidRDefault="00100528" w:rsidP="00100528">
      <w:pPr>
        <w:spacing w:after="120"/>
        <w:rPr>
          <w:rFonts w:asciiTheme="minorHAnsi" w:hAnsiTheme="minorHAnsi" w:cstheme="minorHAnsi"/>
          <w:b/>
          <w:bCs/>
        </w:rPr>
      </w:pPr>
    </w:p>
    <w:p w14:paraId="09D457FF" w14:textId="17457568" w:rsidR="004C1122" w:rsidRPr="004035FE" w:rsidRDefault="004C1122" w:rsidP="004C1122">
      <w:pPr>
        <w:pStyle w:val="ListParagraph"/>
        <w:numPr>
          <w:ilvl w:val="0"/>
          <w:numId w:val="4"/>
        </w:numPr>
        <w:spacing w:after="120"/>
        <w:ind w:left="720"/>
        <w:rPr>
          <w:rFonts w:asciiTheme="minorHAnsi" w:hAnsiTheme="minorHAnsi" w:cstheme="minorHAnsi"/>
        </w:rPr>
      </w:pPr>
      <w:r w:rsidRPr="004035FE">
        <w:rPr>
          <w:rFonts w:asciiTheme="minorHAnsi" w:hAnsiTheme="minorHAnsi" w:cstheme="minorHAnsi"/>
        </w:rPr>
        <w:t xml:space="preserve">Please </w:t>
      </w:r>
      <w:r>
        <w:rPr>
          <w:rFonts w:asciiTheme="minorHAnsi" w:hAnsiTheme="minorHAnsi" w:cstheme="minorHAnsi"/>
        </w:rPr>
        <w:t xml:space="preserve">explain how you determined </w:t>
      </w:r>
      <w:r w:rsidRPr="004035FE">
        <w:rPr>
          <w:rFonts w:asciiTheme="minorHAnsi" w:hAnsiTheme="minorHAnsi" w:cstheme="minorHAnsi"/>
        </w:rPr>
        <w:t xml:space="preserve">the </w:t>
      </w:r>
      <w:r>
        <w:rPr>
          <w:rFonts w:asciiTheme="minorHAnsi" w:hAnsiTheme="minorHAnsi" w:cstheme="minorHAnsi"/>
        </w:rPr>
        <w:t xml:space="preserve">overall </w:t>
      </w:r>
      <w:r w:rsidRPr="004035FE">
        <w:rPr>
          <w:rFonts w:asciiTheme="minorHAnsi" w:hAnsiTheme="minorHAnsi" w:cstheme="minorHAnsi"/>
        </w:rPr>
        <w:t>grade</w:t>
      </w:r>
      <w:r>
        <w:rPr>
          <w:rFonts w:asciiTheme="minorHAnsi" w:hAnsiTheme="minorHAnsi" w:cstheme="minorHAnsi"/>
        </w:rPr>
        <w:t>s</w:t>
      </w:r>
      <w:r w:rsidRPr="004035FE">
        <w:rPr>
          <w:rFonts w:asciiTheme="minorHAnsi" w:hAnsiTheme="minorHAnsi" w:cstheme="minorHAnsi"/>
        </w:rPr>
        <w:t xml:space="preserve"> </w:t>
      </w:r>
      <w:r>
        <w:rPr>
          <w:rFonts w:asciiTheme="minorHAnsi" w:hAnsiTheme="minorHAnsi" w:cstheme="minorHAnsi"/>
        </w:rPr>
        <w:t xml:space="preserve">for </w:t>
      </w:r>
      <w:r w:rsidR="00D06273">
        <w:rPr>
          <w:rFonts w:asciiTheme="minorHAnsi" w:hAnsiTheme="minorHAnsi" w:cstheme="minorHAnsi"/>
        </w:rPr>
        <w:t xml:space="preserve">your </w:t>
      </w:r>
      <w:r>
        <w:rPr>
          <w:rFonts w:asciiTheme="minorHAnsi" w:hAnsiTheme="minorHAnsi" w:cstheme="minorHAnsi"/>
        </w:rPr>
        <w:t>candidate</w:t>
      </w:r>
      <w:r w:rsidR="00D06273">
        <w:rPr>
          <w:rFonts w:asciiTheme="minorHAnsi" w:hAnsiTheme="minorHAnsi" w:cstheme="minorHAnsi"/>
        </w:rPr>
        <w:t>s</w:t>
      </w:r>
      <w:r w:rsidRPr="004035FE">
        <w:rPr>
          <w:rFonts w:asciiTheme="minorHAnsi" w:hAnsiTheme="minorHAnsi" w:cstheme="minorHAnsi"/>
        </w:rPr>
        <w:t>.</w:t>
      </w:r>
    </w:p>
    <w:tbl>
      <w:tblPr>
        <w:tblStyle w:val="TableGrid"/>
        <w:tblW w:w="9354" w:type="dxa"/>
        <w:tblInd w:w="357" w:type="dxa"/>
        <w:tblLook w:val="04A0" w:firstRow="1" w:lastRow="0" w:firstColumn="1" w:lastColumn="0" w:noHBand="0" w:noVBand="1"/>
      </w:tblPr>
      <w:tblGrid>
        <w:gridCol w:w="9354"/>
      </w:tblGrid>
      <w:tr w:rsidR="004C1122" w:rsidRPr="00964344" w14:paraId="3088DC83" w14:textId="77777777" w:rsidTr="00CD5D51">
        <w:trPr>
          <w:trHeight w:val="2893"/>
        </w:trPr>
        <w:tc>
          <w:tcPr>
            <w:tcW w:w="9354" w:type="dxa"/>
          </w:tcPr>
          <w:p w14:paraId="72368492" w14:textId="77777777" w:rsidR="004C1122" w:rsidRPr="00964344" w:rsidRDefault="004C1122" w:rsidP="003874EE">
            <w:pPr>
              <w:spacing w:after="120"/>
              <w:rPr>
                <w:rFonts w:asciiTheme="minorHAnsi" w:hAnsiTheme="minorHAnsi" w:cstheme="minorHAnsi"/>
              </w:rPr>
            </w:pPr>
          </w:p>
        </w:tc>
      </w:tr>
    </w:tbl>
    <w:p w14:paraId="0D8050A7" w14:textId="77777777" w:rsidR="004C1122" w:rsidRDefault="004C1122" w:rsidP="004C1122">
      <w:pPr>
        <w:spacing w:after="120"/>
        <w:rPr>
          <w:rFonts w:asciiTheme="minorHAnsi" w:hAnsiTheme="minorHAnsi" w:cstheme="minorHAnsi"/>
          <w:b/>
          <w:bCs/>
        </w:rPr>
      </w:pPr>
    </w:p>
    <w:p w14:paraId="57F644D5" w14:textId="7C2E242C" w:rsidR="00A6467F" w:rsidRDefault="00A6467F" w:rsidP="001973BE">
      <w:pPr>
        <w:pStyle w:val="ListParagraph"/>
        <w:numPr>
          <w:ilvl w:val="0"/>
          <w:numId w:val="11"/>
        </w:numPr>
        <w:spacing w:after="120"/>
        <w:ind w:left="360"/>
        <w:rPr>
          <w:rFonts w:asciiTheme="minorHAnsi" w:hAnsiTheme="minorHAnsi" w:cstheme="minorHAnsi"/>
          <w:b/>
          <w:bCs/>
        </w:rPr>
      </w:pPr>
      <w:r w:rsidRPr="0071038D">
        <w:rPr>
          <w:rFonts w:asciiTheme="minorHAnsi" w:hAnsiTheme="minorHAnsi" w:cstheme="minorHAnsi"/>
          <w:b/>
          <w:bCs/>
        </w:rPr>
        <w:t>Access arrangements</w:t>
      </w:r>
      <w:r w:rsidR="00D8570D">
        <w:rPr>
          <w:rFonts w:asciiTheme="minorHAnsi" w:hAnsiTheme="minorHAnsi" w:cstheme="minorHAnsi"/>
          <w:b/>
          <w:bCs/>
        </w:rPr>
        <w:t xml:space="preserve"> and special consideration</w:t>
      </w:r>
    </w:p>
    <w:p w14:paraId="39E4FCE5" w14:textId="19F035BA" w:rsidR="00287B7C" w:rsidRPr="0044137C" w:rsidRDefault="00573EF2" w:rsidP="008900DF">
      <w:pPr>
        <w:spacing w:after="120"/>
        <w:ind w:left="360"/>
        <w:rPr>
          <w:rFonts w:asciiTheme="minorHAnsi" w:hAnsiTheme="minorHAnsi" w:cstheme="minorHAnsi"/>
        </w:rPr>
      </w:pPr>
      <w:r>
        <w:rPr>
          <w:rFonts w:asciiTheme="minorHAnsi" w:hAnsiTheme="minorHAnsi" w:cstheme="minorHAnsi"/>
        </w:rPr>
        <w:t>Q</w:t>
      </w:r>
      <w:r w:rsidR="00D8570D">
        <w:rPr>
          <w:rFonts w:asciiTheme="minorHAnsi" w:hAnsiTheme="minorHAnsi" w:cstheme="minorHAnsi"/>
        </w:rPr>
        <w:t>uestion</w:t>
      </w:r>
      <w:r>
        <w:rPr>
          <w:rFonts w:asciiTheme="minorHAnsi" w:hAnsiTheme="minorHAnsi" w:cstheme="minorHAnsi"/>
        </w:rPr>
        <w:t xml:space="preserve">s 14 and 15 are </w:t>
      </w:r>
      <w:r w:rsidR="00287B7C" w:rsidRPr="0044137C">
        <w:rPr>
          <w:rFonts w:asciiTheme="minorHAnsi" w:hAnsiTheme="minorHAnsi" w:cstheme="minorHAnsi"/>
        </w:rPr>
        <w:t xml:space="preserve">about access arrangements. Refer to the </w:t>
      </w:r>
      <w:hyperlink r:id="rId15" w:history="1">
        <w:r w:rsidR="00287B7C" w:rsidRPr="006B6A89">
          <w:rPr>
            <w:rStyle w:val="Hyperlink"/>
            <w:rFonts w:asciiTheme="minorHAnsi" w:hAnsiTheme="minorHAnsi" w:cstheme="minorHAnsi"/>
            <w:sz w:val="22"/>
          </w:rPr>
          <w:t>Cambridge Handbook</w:t>
        </w:r>
      </w:hyperlink>
      <w:r w:rsidR="00287B7C" w:rsidRPr="0044137C">
        <w:rPr>
          <w:rFonts w:asciiTheme="minorHAnsi" w:hAnsiTheme="minorHAnsi" w:cstheme="minorHAnsi"/>
        </w:rPr>
        <w:t xml:space="preserve"> section </w:t>
      </w:r>
      <w:r w:rsidR="008900DF" w:rsidRPr="0044137C">
        <w:rPr>
          <w:rFonts w:asciiTheme="minorHAnsi" w:hAnsiTheme="minorHAnsi" w:cstheme="minorHAnsi"/>
        </w:rPr>
        <w:t xml:space="preserve">1.3 for guidance about </w:t>
      </w:r>
      <w:r w:rsidR="00287B7C" w:rsidRPr="0044137C">
        <w:rPr>
          <w:rFonts w:asciiTheme="minorHAnsi" w:hAnsiTheme="minorHAnsi" w:cstheme="minorHAnsi"/>
        </w:rPr>
        <w:t>access arrangements.</w:t>
      </w:r>
    </w:p>
    <w:p w14:paraId="0EC18C08" w14:textId="1824145C" w:rsidR="009322D7" w:rsidRPr="00964344" w:rsidRDefault="005473A2" w:rsidP="0071038D">
      <w:pPr>
        <w:pStyle w:val="ListParagraph"/>
        <w:numPr>
          <w:ilvl w:val="0"/>
          <w:numId w:val="4"/>
        </w:numPr>
        <w:spacing w:after="120"/>
        <w:ind w:left="720"/>
        <w:rPr>
          <w:rFonts w:asciiTheme="minorHAnsi" w:hAnsiTheme="minorHAnsi" w:cstheme="minorHAnsi"/>
        </w:rPr>
      </w:pPr>
      <w:r>
        <w:rPr>
          <w:rFonts w:asciiTheme="minorHAnsi" w:hAnsiTheme="minorHAnsi" w:cstheme="minorHAnsi"/>
        </w:rPr>
        <w:t xml:space="preserve">Did any of </w:t>
      </w:r>
      <w:r w:rsidR="00301A18">
        <w:rPr>
          <w:rFonts w:asciiTheme="minorHAnsi" w:hAnsiTheme="minorHAnsi" w:cstheme="minorHAnsi"/>
        </w:rPr>
        <w:t>your</w:t>
      </w:r>
      <w:r>
        <w:rPr>
          <w:rFonts w:asciiTheme="minorHAnsi" w:hAnsiTheme="minorHAnsi" w:cstheme="minorHAnsi"/>
        </w:rPr>
        <w:t xml:space="preserve"> candidates require </w:t>
      </w:r>
      <w:r w:rsidR="00301A18">
        <w:rPr>
          <w:rFonts w:asciiTheme="minorHAnsi" w:hAnsiTheme="minorHAnsi" w:cstheme="minorHAnsi"/>
        </w:rPr>
        <w:t xml:space="preserve">an </w:t>
      </w:r>
      <w:r>
        <w:rPr>
          <w:rFonts w:asciiTheme="minorHAnsi" w:hAnsiTheme="minorHAnsi" w:cstheme="minorHAnsi"/>
        </w:rPr>
        <w:t>access arrangement</w:t>
      </w:r>
      <w:r w:rsidR="00C042E8" w:rsidRPr="00964344">
        <w:rPr>
          <w:rFonts w:asciiTheme="minorHAnsi" w:hAnsiTheme="minorHAnsi" w:cstheme="minorHAnsi"/>
        </w:rPr>
        <w:t>?</w:t>
      </w:r>
    </w:p>
    <w:p w14:paraId="1AB0CF58" w14:textId="06A8F943" w:rsidR="00C042E8" w:rsidRPr="00964344" w:rsidRDefault="00C042E8" w:rsidP="0007497E">
      <w:pPr>
        <w:spacing w:after="240"/>
        <w:ind w:left="720"/>
        <w:rPr>
          <w:rFonts w:asciiTheme="minorHAnsi" w:hAnsiTheme="minorHAnsi" w:cstheme="minorHAnsi"/>
        </w:rPr>
      </w:pPr>
      <w:r w:rsidRPr="00964344">
        <w:rPr>
          <w:rFonts w:asciiTheme="minorHAnsi" w:hAnsiTheme="minorHAnsi" w:cstheme="minorHAnsi"/>
        </w:rPr>
        <w:t>Yes</w:t>
      </w:r>
      <w:r w:rsidR="0007497E">
        <w:rPr>
          <w:rFonts w:asciiTheme="minorHAnsi" w:hAnsiTheme="minorHAnsi" w:cstheme="minorHAnsi"/>
        </w:rPr>
        <w:t xml:space="preserve">                </w:t>
      </w:r>
      <w:r w:rsidR="00DC491A">
        <w:rPr>
          <w:rFonts w:asciiTheme="minorHAnsi" w:hAnsiTheme="minorHAnsi" w:cstheme="minorHAnsi"/>
        </w:rPr>
        <w:t xml:space="preserve">     </w:t>
      </w:r>
      <w:r w:rsidR="00CD5D51">
        <w:rPr>
          <w:rFonts w:asciiTheme="minorHAnsi" w:hAnsiTheme="minorHAnsi" w:cstheme="minorHAnsi"/>
        </w:rPr>
        <w:t xml:space="preserve"> </w:t>
      </w:r>
      <w:r w:rsidR="0007497E">
        <w:rPr>
          <w:rFonts w:asciiTheme="minorHAnsi" w:hAnsiTheme="minorHAnsi" w:cstheme="minorHAnsi"/>
        </w:rPr>
        <w:t xml:space="preserve"> </w:t>
      </w:r>
      <w:r w:rsidR="00CD5D51">
        <w:rPr>
          <w:rFonts w:asciiTheme="minorHAnsi" w:hAnsiTheme="minorHAnsi" w:cstheme="minorHAnsi"/>
        </w:rPr>
        <w:t xml:space="preserve"> </w:t>
      </w:r>
      <w:r w:rsidRPr="00964344">
        <w:rPr>
          <w:rFonts w:asciiTheme="minorHAnsi" w:hAnsiTheme="minorHAnsi" w:cstheme="minorHAnsi"/>
        </w:rPr>
        <w:t>No</w:t>
      </w:r>
      <w:r w:rsidR="0007497E">
        <w:rPr>
          <w:rFonts w:asciiTheme="minorHAnsi" w:hAnsiTheme="minorHAnsi" w:cstheme="minorHAnsi"/>
        </w:rPr>
        <w:t xml:space="preserve">                      </w:t>
      </w:r>
      <w:r w:rsidR="0007497E" w:rsidRPr="00562BDC">
        <w:rPr>
          <w:rFonts w:asciiTheme="minorHAnsi" w:hAnsiTheme="minorHAnsi" w:cstheme="minorHAnsi"/>
          <w:i/>
          <w:iCs/>
        </w:rPr>
        <w:t>Please delete irrelevant answer</w:t>
      </w:r>
      <w:r w:rsidR="0007497E">
        <w:rPr>
          <w:rFonts w:asciiTheme="minorHAnsi" w:hAnsiTheme="minorHAnsi" w:cstheme="minorHAnsi"/>
        </w:rPr>
        <w:t xml:space="preserve">     </w:t>
      </w:r>
    </w:p>
    <w:p w14:paraId="3363B441" w14:textId="79202783" w:rsidR="007C3ED3" w:rsidRPr="00964344" w:rsidRDefault="00C042E8" w:rsidP="0071038D">
      <w:pPr>
        <w:pStyle w:val="ListParagraph"/>
        <w:numPr>
          <w:ilvl w:val="0"/>
          <w:numId w:val="4"/>
        </w:numPr>
        <w:spacing w:after="120"/>
        <w:ind w:left="720"/>
        <w:rPr>
          <w:rFonts w:asciiTheme="minorHAnsi" w:hAnsiTheme="minorHAnsi" w:cstheme="minorHAnsi"/>
        </w:rPr>
      </w:pPr>
      <w:r w:rsidRPr="00964344">
        <w:rPr>
          <w:rFonts w:asciiTheme="minorHAnsi" w:hAnsiTheme="minorHAnsi" w:cstheme="minorHAnsi"/>
        </w:rPr>
        <w:t>If you answered</w:t>
      </w:r>
      <w:r w:rsidR="007C3ED3" w:rsidRPr="00964344">
        <w:rPr>
          <w:rFonts w:asciiTheme="minorHAnsi" w:hAnsiTheme="minorHAnsi" w:cstheme="minorHAnsi"/>
        </w:rPr>
        <w:t xml:space="preserve"> Yes, please give details</w:t>
      </w:r>
      <w:r w:rsidR="005954F1" w:rsidRPr="005954F1">
        <w:t xml:space="preserve"> </w:t>
      </w:r>
      <w:r w:rsidR="005954F1" w:rsidRPr="005954F1">
        <w:rPr>
          <w:rFonts w:asciiTheme="minorHAnsi" w:hAnsiTheme="minorHAnsi" w:cstheme="minorHAnsi"/>
        </w:rPr>
        <w:t>of the access arrangements that were required, and how these were delivered</w:t>
      </w:r>
      <w:r w:rsidR="007C3ED3" w:rsidRPr="00964344">
        <w:rPr>
          <w:rFonts w:asciiTheme="minorHAnsi" w:hAnsiTheme="minorHAnsi" w:cstheme="minorHAnsi"/>
        </w:rPr>
        <w:t>.</w:t>
      </w:r>
    </w:p>
    <w:tbl>
      <w:tblPr>
        <w:tblStyle w:val="TableGrid"/>
        <w:tblW w:w="9354" w:type="dxa"/>
        <w:tblInd w:w="360" w:type="dxa"/>
        <w:tblLook w:val="04A0" w:firstRow="1" w:lastRow="0" w:firstColumn="1" w:lastColumn="0" w:noHBand="0" w:noVBand="1"/>
      </w:tblPr>
      <w:tblGrid>
        <w:gridCol w:w="9354"/>
      </w:tblGrid>
      <w:tr w:rsidR="007C3ED3" w:rsidRPr="00964344" w14:paraId="0A518C33" w14:textId="77777777" w:rsidTr="00CD5D51">
        <w:trPr>
          <w:trHeight w:val="2041"/>
        </w:trPr>
        <w:tc>
          <w:tcPr>
            <w:tcW w:w="9354" w:type="dxa"/>
          </w:tcPr>
          <w:p w14:paraId="1306E37A" w14:textId="77777777" w:rsidR="007C3ED3" w:rsidRPr="00964344" w:rsidRDefault="007C3ED3" w:rsidP="007C3ED3">
            <w:pPr>
              <w:spacing w:after="120"/>
              <w:rPr>
                <w:rFonts w:asciiTheme="minorHAnsi" w:hAnsiTheme="minorHAnsi" w:cstheme="minorHAnsi"/>
              </w:rPr>
            </w:pPr>
          </w:p>
        </w:tc>
      </w:tr>
    </w:tbl>
    <w:p w14:paraId="757C41F0" w14:textId="5636DD39" w:rsidR="007C3ED3" w:rsidRDefault="007C3ED3" w:rsidP="0071038D">
      <w:pPr>
        <w:spacing w:after="120"/>
        <w:ind w:left="360"/>
        <w:rPr>
          <w:rFonts w:asciiTheme="minorHAnsi" w:hAnsiTheme="minorHAnsi" w:cstheme="minorHAnsi"/>
        </w:rPr>
      </w:pPr>
    </w:p>
    <w:p w14:paraId="11D1B9EA" w14:textId="2DFA9E97" w:rsidR="00CD5D51" w:rsidRDefault="00CD5D51">
      <w:pPr>
        <w:rPr>
          <w:rFonts w:asciiTheme="minorHAnsi" w:hAnsiTheme="minorHAnsi" w:cstheme="minorHAnsi"/>
        </w:rPr>
      </w:pPr>
      <w:r>
        <w:rPr>
          <w:rFonts w:asciiTheme="minorHAnsi" w:hAnsiTheme="minorHAnsi" w:cstheme="minorHAnsi"/>
        </w:rPr>
        <w:br w:type="page"/>
      </w:r>
    </w:p>
    <w:p w14:paraId="02A2E066" w14:textId="77777777" w:rsidR="00B10AE6" w:rsidRPr="00964344" w:rsidRDefault="00B10AE6" w:rsidP="0071038D">
      <w:pPr>
        <w:spacing w:after="120"/>
        <w:ind w:left="360"/>
        <w:rPr>
          <w:rFonts w:asciiTheme="minorHAnsi" w:hAnsiTheme="minorHAnsi" w:cstheme="minorHAnsi"/>
        </w:rPr>
      </w:pPr>
    </w:p>
    <w:p w14:paraId="4877D7B2" w14:textId="49725546" w:rsidR="00D8570D" w:rsidRPr="0044137C" w:rsidRDefault="00573EF2" w:rsidP="00D8570D">
      <w:pPr>
        <w:spacing w:after="120"/>
        <w:ind w:left="360"/>
        <w:rPr>
          <w:rFonts w:asciiTheme="minorHAnsi" w:hAnsiTheme="minorHAnsi" w:cstheme="minorHAnsi"/>
        </w:rPr>
      </w:pPr>
      <w:r>
        <w:rPr>
          <w:rFonts w:asciiTheme="minorHAnsi" w:hAnsiTheme="minorHAnsi" w:cstheme="minorHAnsi"/>
        </w:rPr>
        <w:t>Q</w:t>
      </w:r>
      <w:r w:rsidR="00D8570D">
        <w:rPr>
          <w:rFonts w:asciiTheme="minorHAnsi" w:hAnsiTheme="minorHAnsi" w:cstheme="minorHAnsi"/>
        </w:rPr>
        <w:t>uestion</w:t>
      </w:r>
      <w:r>
        <w:rPr>
          <w:rFonts w:asciiTheme="minorHAnsi" w:hAnsiTheme="minorHAnsi" w:cstheme="minorHAnsi"/>
        </w:rPr>
        <w:t>s 16 and 17 are</w:t>
      </w:r>
      <w:r w:rsidR="00D8570D" w:rsidRPr="0044137C">
        <w:rPr>
          <w:rFonts w:asciiTheme="minorHAnsi" w:hAnsiTheme="minorHAnsi" w:cstheme="minorHAnsi"/>
        </w:rPr>
        <w:t xml:space="preserve"> about special consideration. Refer to the </w:t>
      </w:r>
      <w:hyperlink r:id="rId16" w:history="1">
        <w:r w:rsidR="00D8570D" w:rsidRPr="006B6A89">
          <w:rPr>
            <w:rStyle w:val="Hyperlink"/>
            <w:rFonts w:asciiTheme="minorHAnsi" w:hAnsiTheme="minorHAnsi" w:cstheme="minorHAnsi"/>
            <w:sz w:val="22"/>
          </w:rPr>
          <w:t>Cambridge Handbook</w:t>
        </w:r>
      </w:hyperlink>
      <w:r w:rsidR="00D8570D" w:rsidRPr="0044137C">
        <w:rPr>
          <w:rFonts w:asciiTheme="minorHAnsi" w:hAnsiTheme="minorHAnsi" w:cstheme="minorHAnsi"/>
        </w:rPr>
        <w:t xml:space="preserve"> section</w:t>
      </w:r>
      <w:r>
        <w:rPr>
          <w:rFonts w:asciiTheme="minorHAnsi" w:hAnsiTheme="minorHAnsi" w:cstheme="minorHAnsi"/>
        </w:rPr>
        <w:t xml:space="preserve"> 5.5 </w:t>
      </w:r>
      <w:r w:rsidR="00D8570D" w:rsidRPr="0044137C">
        <w:rPr>
          <w:rFonts w:asciiTheme="minorHAnsi" w:hAnsiTheme="minorHAnsi" w:cstheme="minorHAnsi"/>
        </w:rPr>
        <w:t xml:space="preserve">for guidance about </w:t>
      </w:r>
      <w:r>
        <w:rPr>
          <w:rFonts w:asciiTheme="minorHAnsi" w:hAnsiTheme="minorHAnsi" w:cstheme="minorHAnsi"/>
        </w:rPr>
        <w:t>special consideration</w:t>
      </w:r>
      <w:r w:rsidR="00D8570D" w:rsidRPr="0044137C">
        <w:rPr>
          <w:rFonts w:asciiTheme="minorHAnsi" w:hAnsiTheme="minorHAnsi" w:cstheme="minorHAnsi"/>
        </w:rPr>
        <w:t>.</w:t>
      </w:r>
    </w:p>
    <w:p w14:paraId="389A919E" w14:textId="040177F1" w:rsidR="00D8570D" w:rsidRPr="00964344" w:rsidRDefault="00D8570D" w:rsidP="00D8570D">
      <w:pPr>
        <w:pStyle w:val="ListParagraph"/>
        <w:numPr>
          <w:ilvl w:val="0"/>
          <w:numId w:val="4"/>
        </w:numPr>
        <w:spacing w:after="120"/>
        <w:ind w:left="720"/>
        <w:rPr>
          <w:rFonts w:asciiTheme="minorHAnsi" w:hAnsiTheme="minorHAnsi" w:cstheme="minorHAnsi"/>
        </w:rPr>
      </w:pPr>
      <w:r>
        <w:rPr>
          <w:rFonts w:asciiTheme="minorHAnsi" w:hAnsiTheme="minorHAnsi" w:cstheme="minorHAnsi"/>
        </w:rPr>
        <w:t xml:space="preserve">Did any of your candidates require </w:t>
      </w:r>
      <w:r w:rsidR="00573EF2" w:rsidRPr="0044137C">
        <w:rPr>
          <w:rFonts w:asciiTheme="minorHAnsi" w:hAnsiTheme="minorHAnsi" w:cstheme="minorHAnsi"/>
        </w:rPr>
        <w:t>special consideration</w:t>
      </w:r>
      <w:r w:rsidRPr="00964344">
        <w:rPr>
          <w:rFonts w:asciiTheme="minorHAnsi" w:hAnsiTheme="minorHAnsi" w:cstheme="minorHAnsi"/>
        </w:rPr>
        <w:t>?</w:t>
      </w:r>
    </w:p>
    <w:p w14:paraId="1CD13EF4" w14:textId="1B6F24F5" w:rsidR="00D8570D" w:rsidRPr="00964344" w:rsidRDefault="00D8570D" w:rsidP="0007497E">
      <w:pPr>
        <w:spacing w:after="240"/>
        <w:ind w:left="720"/>
        <w:rPr>
          <w:rFonts w:asciiTheme="minorHAnsi" w:hAnsiTheme="minorHAnsi" w:cstheme="minorHAnsi"/>
        </w:rPr>
      </w:pPr>
      <w:r w:rsidRPr="00964344">
        <w:rPr>
          <w:rFonts w:asciiTheme="minorHAnsi" w:hAnsiTheme="minorHAnsi" w:cstheme="minorHAnsi"/>
        </w:rPr>
        <w:t>Yes</w:t>
      </w:r>
      <w:r w:rsidR="0007497E">
        <w:rPr>
          <w:rFonts w:asciiTheme="minorHAnsi" w:hAnsiTheme="minorHAnsi" w:cstheme="minorHAnsi"/>
        </w:rPr>
        <w:t xml:space="preserve">                   </w:t>
      </w:r>
      <w:r w:rsidR="00CD5D51">
        <w:rPr>
          <w:rFonts w:asciiTheme="minorHAnsi" w:hAnsiTheme="minorHAnsi" w:cstheme="minorHAnsi"/>
        </w:rPr>
        <w:t xml:space="preserve"> </w:t>
      </w:r>
      <w:r w:rsidR="0007497E">
        <w:rPr>
          <w:rFonts w:asciiTheme="minorHAnsi" w:hAnsiTheme="minorHAnsi" w:cstheme="minorHAnsi"/>
        </w:rPr>
        <w:t xml:space="preserve">   </w:t>
      </w:r>
      <w:r w:rsidR="00CD5D51">
        <w:rPr>
          <w:rFonts w:asciiTheme="minorHAnsi" w:hAnsiTheme="minorHAnsi" w:cstheme="minorHAnsi"/>
        </w:rPr>
        <w:t xml:space="preserve"> </w:t>
      </w:r>
      <w:r w:rsidRPr="00964344">
        <w:rPr>
          <w:rFonts w:asciiTheme="minorHAnsi" w:hAnsiTheme="minorHAnsi" w:cstheme="minorHAnsi"/>
        </w:rPr>
        <w:t>No</w:t>
      </w:r>
      <w:r w:rsidR="0007497E">
        <w:rPr>
          <w:rFonts w:asciiTheme="minorHAnsi" w:hAnsiTheme="minorHAnsi" w:cstheme="minorHAnsi"/>
        </w:rPr>
        <w:t xml:space="preserve">                        </w:t>
      </w:r>
      <w:r w:rsidR="0007497E" w:rsidRPr="00562BDC">
        <w:rPr>
          <w:rFonts w:asciiTheme="minorHAnsi" w:hAnsiTheme="minorHAnsi" w:cstheme="minorHAnsi"/>
          <w:i/>
          <w:iCs/>
        </w:rPr>
        <w:t>Please delete irrelevant answer</w:t>
      </w:r>
    </w:p>
    <w:p w14:paraId="2268E757" w14:textId="6A84ED96" w:rsidR="00D8570D" w:rsidRPr="00964344" w:rsidRDefault="00D8570D" w:rsidP="00D8570D">
      <w:pPr>
        <w:pStyle w:val="ListParagraph"/>
        <w:numPr>
          <w:ilvl w:val="0"/>
          <w:numId w:val="4"/>
        </w:numPr>
        <w:spacing w:after="120"/>
        <w:ind w:left="720"/>
        <w:rPr>
          <w:rFonts w:asciiTheme="minorHAnsi" w:hAnsiTheme="minorHAnsi" w:cstheme="minorHAnsi"/>
        </w:rPr>
      </w:pPr>
      <w:r w:rsidRPr="00964344">
        <w:rPr>
          <w:rFonts w:asciiTheme="minorHAnsi" w:hAnsiTheme="minorHAnsi" w:cstheme="minorHAnsi"/>
        </w:rPr>
        <w:t>If you answered Yes, please give details.</w:t>
      </w:r>
    </w:p>
    <w:tbl>
      <w:tblPr>
        <w:tblStyle w:val="TableGrid"/>
        <w:tblW w:w="9354" w:type="dxa"/>
        <w:tblInd w:w="360" w:type="dxa"/>
        <w:tblLook w:val="04A0" w:firstRow="1" w:lastRow="0" w:firstColumn="1" w:lastColumn="0" w:noHBand="0" w:noVBand="1"/>
      </w:tblPr>
      <w:tblGrid>
        <w:gridCol w:w="9354"/>
      </w:tblGrid>
      <w:tr w:rsidR="00D8570D" w:rsidRPr="00964344" w14:paraId="18FAB5CA" w14:textId="77777777" w:rsidTr="00CD5D51">
        <w:trPr>
          <w:trHeight w:val="2891"/>
        </w:trPr>
        <w:tc>
          <w:tcPr>
            <w:tcW w:w="9354" w:type="dxa"/>
          </w:tcPr>
          <w:p w14:paraId="2D7FC022" w14:textId="77777777" w:rsidR="00D8570D" w:rsidRPr="00964344" w:rsidRDefault="00D8570D" w:rsidP="00A3790D">
            <w:pPr>
              <w:spacing w:after="120"/>
              <w:rPr>
                <w:rFonts w:asciiTheme="minorHAnsi" w:hAnsiTheme="minorHAnsi" w:cstheme="minorHAnsi"/>
              </w:rPr>
            </w:pPr>
          </w:p>
        </w:tc>
      </w:tr>
    </w:tbl>
    <w:p w14:paraId="6ACF21D7" w14:textId="678EFA11" w:rsidR="00FF57F7" w:rsidRDefault="00FF57F7" w:rsidP="00BF2E07">
      <w:pPr>
        <w:spacing w:after="120"/>
        <w:ind w:firstLine="12"/>
        <w:rPr>
          <w:rFonts w:asciiTheme="minorHAnsi" w:hAnsiTheme="minorHAnsi" w:cstheme="minorHAnsi"/>
          <w:color w:val="0A0A0A"/>
        </w:rPr>
      </w:pPr>
    </w:p>
    <w:p w14:paraId="731C3D8F" w14:textId="1D72798F" w:rsidR="00834661" w:rsidRDefault="00834661" w:rsidP="00BF2E07">
      <w:pPr>
        <w:spacing w:after="120"/>
        <w:ind w:firstLine="12"/>
        <w:rPr>
          <w:rFonts w:asciiTheme="minorHAnsi" w:hAnsiTheme="minorHAnsi" w:cstheme="minorHAnsi"/>
          <w:color w:val="0A0A0A"/>
        </w:rPr>
      </w:pPr>
    </w:p>
    <w:p w14:paraId="4BAE17EC" w14:textId="70D8A2AE" w:rsidR="00834661" w:rsidRDefault="00834661" w:rsidP="00BF2E07">
      <w:pPr>
        <w:spacing w:after="120"/>
        <w:ind w:firstLine="12"/>
        <w:rPr>
          <w:rFonts w:asciiTheme="minorHAnsi" w:hAnsiTheme="minorHAnsi" w:cstheme="minorHAnsi"/>
          <w:color w:val="0A0A0A"/>
        </w:rPr>
      </w:pPr>
    </w:p>
    <w:p w14:paraId="203D0CE9" w14:textId="672AAA2B" w:rsidR="0007497E" w:rsidRPr="00FF57F7" w:rsidRDefault="0044137C" w:rsidP="00BF2E07">
      <w:pPr>
        <w:spacing w:after="120"/>
        <w:ind w:firstLine="12"/>
        <w:rPr>
          <w:rFonts w:asciiTheme="minorHAnsi" w:hAnsiTheme="minorHAnsi" w:cstheme="minorHAnsi"/>
          <w:b/>
          <w:bCs/>
          <w:color w:val="0A0A0A"/>
        </w:rPr>
      </w:pPr>
      <w:r w:rsidRPr="00FF57F7">
        <w:rPr>
          <w:rFonts w:asciiTheme="minorHAnsi" w:hAnsiTheme="minorHAnsi" w:cstheme="minorHAnsi"/>
          <w:b/>
          <w:bCs/>
          <w:color w:val="0A0A0A"/>
        </w:rPr>
        <w:t xml:space="preserve">Thank you for completing the Rationale Document. </w:t>
      </w:r>
    </w:p>
    <w:p w14:paraId="790AA1A8" w14:textId="2F69B084" w:rsidR="004C1122" w:rsidRPr="0007497E" w:rsidRDefault="00F840FA" w:rsidP="0007497E">
      <w:pPr>
        <w:spacing w:after="120"/>
        <w:ind w:firstLine="12"/>
        <w:rPr>
          <w:rFonts w:asciiTheme="minorHAnsi" w:hAnsiTheme="minorHAnsi"/>
        </w:rPr>
      </w:pPr>
      <w:r w:rsidRPr="00F840FA">
        <w:rPr>
          <w:rFonts w:asciiTheme="minorHAnsi" w:hAnsiTheme="minorHAnsi" w:cstheme="minorHAnsi"/>
        </w:rPr>
        <w:t xml:space="preserve">You must complete a Rationale Document for each syllabus for which you are submitting entries and keep them for your records. </w:t>
      </w:r>
      <w:r w:rsidR="000D240A" w:rsidRPr="00F840FA">
        <w:rPr>
          <w:rFonts w:asciiTheme="minorHAnsi" w:hAnsiTheme="minorHAnsi" w:cstheme="minorHAnsi"/>
        </w:rPr>
        <w:t>You o</w:t>
      </w:r>
      <w:r w:rsidR="000D240A">
        <w:rPr>
          <w:rFonts w:asciiTheme="minorHAnsi" w:hAnsiTheme="minorHAnsi" w:cstheme="minorHAnsi"/>
        </w:rPr>
        <w:t>nly need to send us the Rationale Document for the syllabus</w:t>
      </w:r>
      <w:r w:rsidR="00FF57F7">
        <w:rPr>
          <w:rFonts w:asciiTheme="minorHAnsi" w:hAnsiTheme="minorHAnsi" w:cstheme="minorHAnsi"/>
        </w:rPr>
        <w:t>es</w:t>
      </w:r>
      <w:r w:rsidR="0007497E">
        <w:rPr>
          <w:rFonts w:asciiTheme="minorHAnsi" w:hAnsiTheme="minorHAnsi" w:cstheme="minorHAnsi"/>
        </w:rPr>
        <w:t xml:space="preserve"> that we</w:t>
      </w:r>
      <w:r w:rsidR="000D240A">
        <w:rPr>
          <w:rFonts w:asciiTheme="minorHAnsi" w:hAnsiTheme="minorHAnsi" w:cstheme="minorHAnsi"/>
        </w:rPr>
        <w:t xml:space="preserve"> request. Do </w:t>
      </w:r>
      <w:r w:rsidR="000D240A" w:rsidRPr="00301A18">
        <w:rPr>
          <w:rFonts w:asciiTheme="minorHAnsi" w:hAnsiTheme="minorHAnsi" w:cstheme="minorHAnsi"/>
          <w:b/>
          <w:bCs/>
        </w:rPr>
        <w:t>not</w:t>
      </w:r>
      <w:r w:rsidR="000D240A">
        <w:rPr>
          <w:rFonts w:asciiTheme="minorHAnsi" w:hAnsiTheme="minorHAnsi" w:cstheme="minorHAnsi"/>
        </w:rPr>
        <w:t xml:space="preserve"> send the Rationale Document or candidate work to us if you have not been asked to do so.</w:t>
      </w:r>
    </w:p>
    <w:p w14:paraId="21F78711" w14:textId="37643A5B" w:rsidR="004C1122" w:rsidRDefault="004C1122" w:rsidP="004C1122">
      <w:pPr>
        <w:spacing w:after="120"/>
        <w:ind w:firstLine="12"/>
        <w:rPr>
          <w:rFonts w:asciiTheme="minorHAnsi" w:hAnsiTheme="minorHAnsi" w:cstheme="minorHAnsi"/>
        </w:rPr>
      </w:pPr>
      <w:r>
        <w:rPr>
          <w:rFonts w:asciiTheme="minorHAnsi" w:hAnsiTheme="minorHAnsi" w:cstheme="minorHAnsi"/>
        </w:rPr>
        <w:t xml:space="preserve">I confirm that the information in this Rationale Document </w:t>
      </w:r>
      <w:r w:rsidR="00E760EE">
        <w:rPr>
          <w:rFonts w:asciiTheme="minorHAnsi" w:hAnsiTheme="minorHAnsi" w:cstheme="minorHAnsi"/>
        </w:rPr>
        <w:t xml:space="preserve">accurately represents </w:t>
      </w:r>
      <w:r>
        <w:rPr>
          <w:rFonts w:asciiTheme="minorHAnsi" w:hAnsiTheme="minorHAnsi" w:cstheme="minorHAnsi"/>
        </w:rPr>
        <w:t>how student-assessed grades were determined.</w:t>
      </w:r>
    </w:p>
    <w:p w14:paraId="1B1F78DF" w14:textId="77777777" w:rsidR="00562BDC" w:rsidRDefault="00562BDC" w:rsidP="004C1122">
      <w:pPr>
        <w:spacing w:after="120"/>
        <w:ind w:firstLine="12"/>
        <w:rPr>
          <w:rFonts w:asciiTheme="minorHAnsi" w:hAnsiTheme="minorHAnsi" w:cstheme="minorHAnsi"/>
        </w:rPr>
      </w:pPr>
    </w:p>
    <w:p w14:paraId="79F40456" w14:textId="1F8BC5D8" w:rsidR="00620D6B" w:rsidRDefault="00620D6B" w:rsidP="00620D6B">
      <w:pPr>
        <w:spacing w:after="120"/>
        <w:ind w:firstLine="12"/>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1C547044" wp14:editId="0E3E851D">
                <wp:simplePos x="0" y="0"/>
                <wp:positionH relativeFrom="column">
                  <wp:posOffset>635593</wp:posOffset>
                </wp:positionH>
                <wp:positionV relativeFrom="paragraph">
                  <wp:posOffset>237074</wp:posOffset>
                </wp:positionV>
                <wp:extent cx="3479800" cy="3048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3479800" cy="3048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5148D1" w14:textId="07E6DEEB" w:rsidR="00620D6B" w:rsidRPr="00712184" w:rsidRDefault="00620D6B" w:rsidP="00620D6B">
                            <w:pPr>
                              <w:rPr>
                                <w:color w:val="000000" w:themeColor="text1"/>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547044" id="Rectangle 5" o:spid="_x0000_s1030" style="position:absolute;left:0;text-align:left;margin-left:50.05pt;margin-top:18.65pt;width:274pt;height:2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" fillcolor="white [3212]" strokecolor="black [3213]" strokeweight=".25pt">
                <v:textbox>
                  <w:txbxContent>
                    <w:p w14:paraId="005148D1" w14:textId="07E6DEEB" w:rsidR="00620D6B" w:rsidRPr="00712184" w:rsidRDefault="00620D6B" w:rsidP="00620D6B">
                      <w:pPr>
                        <w:rPr>
                          <w:color w:val="000000" w:themeColor="text1"/>
                          <w:lang w:val="en-GB"/>
                        </w:rPr>
                      </w:pPr>
                    </w:p>
                  </w:txbxContent>
                </v:textbox>
              </v:rect>
            </w:pict>
          </mc:Fallback>
        </mc:AlternateContent>
      </w:r>
    </w:p>
    <w:p w14:paraId="2157411E" w14:textId="095639E4" w:rsidR="00620D6B" w:rsidRDefault="00620D6B" w:rsidP="00620D6B">
      <w:pPr>
        <w:tabs>
          <w:tab w:val="right" w:leader="underscore" w:pos="5387"/>
        </w:tabs>
        <w:spacing w:after="120"/>
        <w:ind w:firstLine="11"/>
        <w:rPr>
          <w:rFonts w:asciiTheme="minorHAnsi" w:hAnsiTheme="minorHAnsi" w:cstheme="minorHAnsi"/>
        </w:rPr>
      </w:pPr>
      <w:r>
        <w:rPr>
          <w:rFonts w:asciiTheme="minorHAnsi" w:hAnsiTheme="minorHAnsi" w:cstheme="minorHAnsi"/>
        </w:rPr>
        <w:t xml:space="preserve">Name </w:t>
      </w:r>
    </w:p>
    <w:p w14:paraId="2B69E8B4" w14:textId="41136162" w:rsidR="00620D6B" w:rsidRDefault="00620D6B" w:rsidP="00620D6B">
      <w:pPr>
        <w:tabs>
          <w:tab w:val="right" w:leader="underscore" w:pos="5387"/>
        </w:tabs>
        <w:spacing w:after="120"/>
        <w:ind w:firstLine="11"/>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008296CC" wp14:editId="2787D28B">
                <wp:simplePos x="0" y="0"/>
                <wp:positionH relativeFrom="column">
                  <wp:posOffset>635000</wp:posOffset>
                </wp:positionH>
                <wp:positionV relativeFrom="paragraph">
                  <wp:posOffset>177800</wp:posOffset>
                </wp:positionV>
                <wp:extent cx="3479800" cy="3048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3479800" cy="3048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3D6CF9" w14:textId="77777777" w:rsidR="00620D6B" w:rsidRPr="00E664C2" w:rsidRDefault="00620D6B" w:rsidP="00620D6B">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296CC" id="Rectangle 3" o:spid="_x0000_s1031" style="position:absolute;left:0;text-align:left;margin-left:50pt;margin-top:14pt;width:274pt;height:2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" fillcolor="white [3212]" strokecolor="black [3213]" strokeweight=".25pt">
                <v:textbox>
                  <w:txbxContent>
                    <w:p w14:paraId="103D6CF9" w14:textId="77777777" w:rsidR="00620D6B" w:rsidRPr="00E664C2" w:rsidRDefault="00620D6B" w:rsidP="00620D6B">
                      <w:pPr>
                        <w:rPr>
                          <w:color w:val="000000" w:themeColor="text1"/>
                        </w:rPr>
                      </w:pPr>
                    </w:p>
                  </w:txbxContent>
                </v:textbox>
              </v:rect>
            </w:pict>
          </mc:Fallback>
        </mc:AlternateContent>
      </w:r>
    </w:p>
    <w:p w14:paraId="1910FBD6" w14:textId="5ED737BF" w:rsidR="00620D6B" w:rsidRDefault="00620D6B" w:rsidP="00620D6B">
      <w:pPr>
        <w:tabs>
          <w:tab w:val="right" w:leader="underscore" w:pos="5387"/>
        </w:tabs>
        <w:spacing w:after="120"/>
        <w:ind w:firstLine="11"/>
        <w:rPr>
          <w:rFonts w:asciiTheme="minorHAnsi" w:hAnsiTheme="minorHAnsi" w:cstheme="minorHAnsi"/>
        </w:rPr>
      </w:pPr>
      <w:r>
        <w:rPr>
          <w:rFonts w:asciiTheme="minorHAnsi" w:hAnsiTheme="minorHAnsi" w:cstheme="minorHAnsi"/>
        </w:rPr>
        <w:t>Position</w:t>
      </w:r>
    </w:p>
    <w:p w14:paraId="3B9A0E4B" w14:textId="77777777" w:rsidR="00620D6B" w:rsidRDefault="00620D6B" w:rsidP="00620D6B">
      <w:pPr>
        <w:tabs>
          <w:tab w:val="right" w:leader="underscore" w:pos="5387"/>
        </w:tabs>
        <w:spacing w:after="120"/>
        <w:ind w:firstLine="11"/>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1FEBFCD5" wp14:editId="3B4F2BCB">
                <wp:simplePos x="0" y="0"/>
                <wp:positionH relativeFrom="column">
                  <wp:posOffset>635000</wp:posOffset>
                </wp:positionH>
                <wp:positionV relativeFrom="paragraph">
                  <wp:posOffset>141605</wp:posOffset>
                </wp:positionV>
                <wp:extent cx="3479800" cy="3048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3479800" cy="3048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7B2634" w14:textId="77777777" w:rsidR="00620D6B" w:rsidRPr="00E664C2" w:rsidRDefault="00620D6B" w:rsidP="00620D6B">
                            <w:pPr>
                              <w:rPr>
                                <w:lang w:val="en-GB"/>
                              </w:rPr>
                            </w:pPr>
                            <w:r>
                              <w:rPr>
                                <w:lang w:val="en-GB"/>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BFCD5" id="Rectangle 4" o:spid="_x0000_s1032" style="position:absolute;left:0;text-align:left;margin-left:50pt;margin-top:11.15pt;width:274pt;height:2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" fillcolor="white [3212]" strokecolor="black [3213]" strokeweight=".25pt">
                <v:textbox>
                  <w:txbxContent>
                    <w:p w14:paraId="187B2634" w14:textId="77777777" w:rsidR="00620D6B" w:rsidRPr="00E664C2" w:rsidRDefault="00620D6B" w:rsidP="00620D6B">
                      <w:pPr>
                        <w:rPr>
                          <w:lang w:val="en-GB"/>
                        </w:rPr>
                      </w:pPr>
                      <w:r>
                        <w:rPr>
                          <w:lang w:val="en-GB"/>
                        </w:rPr>
                        <w:t>f</w:t>
                      </w:r>
                    </w:p>
                  </w:txbxContent>
                </v:textbox>
              </v:rect>
            </w:pict>
          </mc:Fallback>
        </mc:AlternateContent>
      </w:r>
    </w:p>
    <w:p w14:paraId="20232D03" w14:textId="77777777" w:rsidR="00620D6B" w:rsidRDefault="00620D6B" w:rsidP="00620D6B">
      <w:pPr>
        <w:tabs>
          <w:tab w:val="right" w:leader="underscore" w:pos="5387"/>
        </w:tabs>
        <w:spacing w:after="120"/>
        <w:ind w:firstLine="11"/>
        <w:rPr>
          <w:rFonts w:asciiTheme="minorHAnsi" w:hAnsiTheme="minorHAnsi" w:cstheme="minorHAnsi"/>
        </w:rPr>
      </w:pPr>
      <w:r>
        <w:rPr>
          <w:rFonts w:asciiTheme="minorHAnsi" w:hAnsiTheme="minorHAnsi" w:cstheme="minorHAnsi"/>
        </w:rPr>
        <w:t>Date</w:t>
      </w:r>
    </w:p>
    <w:p w14:paraId="7E86A4FD" w14:textId="5002A33E" w:rsidR="004C1122" w:rsidRDefault="004C1122" w:rsidP="00620D6B">
      <w:pPr>
        <w:tabs>
          <w:tab w:val="right" w:leader="underscore" w:pos="5387"/>
        </w:tabs>
        <w:spacing w:after="120"/>
        <w:ind w:firstLine="11"/>
        <w:rPr>
          <w:rFonts w:asciiTheme="minorHAnsi" w:hAnsiTheme="minorHAnsi" w:cstheme="minorHAnsi"/>
        </w:rPr>
      </w:pPr>
    </w:p>
    <w:sectPr w:rsidR="004C1122" w:rsidSect="00CD5D51">
      <w:footerReference w:type="default" r:id="rId17"/>
      <w:pgSz w:w="11900" w:h="16840"/>
      <w:pgMar w:top="517" w:right="1080" w:bottom="993" w:left="1080" w:header="0" w:footer="5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B0E6E" w14:textId="77777777" w:rsidR="00BC415D" w:rsidRDefault="00BC415D">
      <w:r>
        <w:separator/>
      </w:r>
    </w:p>
  </w:endnote>
  <w:endnote w:type="continuationSeparator" w:id="0">
    <w:p w14:paraId="7CF6CDB9" w14:textId="77777777" w:rsidR="00BC415D" w:rsidRDefault="00BC415D">
      <w:r>
        <w:continuationSeparator/>
      </w:r>
    </w:p>
  </w:endnote>
  <w:endnote w:type="continuationNotice" w:id="1">
    <w:p w14:paraId="4BB9E9AA" w14:textId="77777777" w:rsidR="00BC415D" w:rsidRDefault="00BC4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841814"/>
      <w:docPartObj>
        <w:docPartGallery w:val="Page Numbers (Bottom of Page)"/>
        <w:docPartUnique/>
      </w:docPartObj>
    </w:sdtPr>
    <w:sdtEndPr>
      <w:rPr>
        <w:noProof/>
        <w:sz w:val="20"/>
        <w:szCs w:val="20"/>
      </w:rPr>
    </w:sdtEndPr>
    <w:sdtContent>
      <w:p w14:paraId="6ECF36CB" w14:textId="1FB842DA" w:rsidR="00DE4A79" w:rsidRPr="00DE4A79" w:rsidRDefault="00DE4A79">
        <w:pPr>
          <w:pStyle w:val="Footer"/>
          <w:jc w:val="right"/>
          <w:rPr>
            <w:sz w:val="20"/>
            <w:szCs w:val="20"/>
          </w:rPr>
        </w:pPr>
        <w:r w:rsidRPr="00DE4A79">
          <w:rPr>
            <w:sz w:val="20"/>
            <w:szCs w:val="20"/>
          </w:rPr>
          <w:t xml:space="preserve">Rationale Document     </w:t>
        </w:r>
        <w:r w:rsidRPr="00DE4A79">
          <w:rPr>
            <w:sz w:val="20"/>
            <w:szCs w:val="20"/>
          </w:rPr>
          <w:fldChar w:fldCharType="begin"/>
        </w:r>
        <w:r w:rsidRPr="00DE4A79">
          <w:rPr>
            <w:sz w:val="20"/>
            <w:szCs w:val="20"/>
          </w:rPr>
          <w:instrText xml:space="preserve"> PAGE   \* MERGEFORMAT </w:instrText>
        </w:r>
        <w:r w:rsidRPr="00DE4A79">
          <w:rPr>
            <w:sz w:val="20"/>
            <w:szCs w:val="20"/>
          </w:rPr>
          <w:fldChar w:fldCharType="separate"/>
        </w:r>
        <w:r w:rsidRPr="00DE4A79">
          <w:rPr>
            <w:noProof/>
            <w:sz w:val="20"/>
            <w:szCs w:val="20"/>
          </w:rPr>
          <w:t>2</w:t>
        </w:r>
        <w:r w:rsidRPr="00DE4A79">
          <w:rPr>
            <w:noProof/>
            <w:sz w:val="20"/>
            <w:szCs w:val="20"/>
          </w:rPr>
          <w:fldChar w:fldCharType="end"/>
        </w:r>
      </w:p>
    </w:sdtContent>
  </w:sdt>
  <w:p w14:paraId="048B063A" w14:textId="43F3C407" w:rsidR="00A620EE" w:rsidRPr="00DE4A79" w:rsidRDefault="00A620EE">
    <w:pPr>
      <w:pStyle w:val="BodyText"/>
      <w:spacing w:line="14" w:lineRule="auto"/>
      <w:rPr>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112B9" w14:textId="77777777" w:rsidR="00BC415D" w:rsidRDefault="00BC415D">
      <w:r>
        <w:separator/>
      </w:r>
    </w:p>
  </w:footnote>
  <w:footnote w:type="continuationSeparator" w:id="0">
    <w:p w14:paraId="19BE6E97" w14:textId="77777777" w:rsidR="00BC415D" w:rsidRDefault="00BC415D">
      <w:r>
        <w:continuationSeparator/>
      </w:r>
    </w:p>
  </w:footnote>
  <w:footnote w:type="continuationNotice" w:id="1">
    <w:p w14:paraId="19126329" w14:textId="77777777" w:rsidR="00BC415D" w:rsidRDefault="00BC41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9845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324E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6642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AA79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5CDE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E429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E2B0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4030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26EF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690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67F57"/>
    <w:multiLevelType w:val="hybridMultilevel"/>
    <w:tmpl w:val="FA18F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E220C6"/>
    <w:multiLevelType w:val="hybridMultilevel"/>
    <w:tmpl w:val="E70AE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333C41"/>
    <w:multiLevelType w:val="hybridMultilevel"/>
    <w:tmpl w:val="E0F00F58"/>
    <w:lvl w:ilvl="0" w:tplc="26CCA52A">
      <w:start w:val="1"/>
      <w:numFmt w:val="decimal"/>
      <w:lvlText w:val="%1."/>
      <w:lvlJc w:val="left"/>
      <w:pPr>
        <w:ind w:left="27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87658C"/>
    <w:multiLevelType w:val="hybridMultilevel"/>
    <w:tmpl w:val="097A107A"/>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4" w15:restartNumberingAfterBreak="0">
    <w:nsid w:val="4A6676A6"/>
    <w:multiLevelType w:val="hybridMultilevel"/>
    <w:tmpl w:val="28280B6C"/>
    <w:lvl w:ilvl="0" w:tplc="AECAEBF4">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D9175B"/>
    <w:multiLevelType w:val="hybridMultilevel"/>
    <w:tmpl w:val="7D9E7470"/>
    <w:lvl w:ilvl="0" w:tplc="99327B38">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5A3AA4"/>
    <w:multiLevelType w:val="hybridMultilevel"/>
    <w:tmpl w:val="403A7354"/>
    <w:lvl w:ilvl="0" w:tplc="09B6E8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FF1FF4"/>
    <w:multiLevelType w:val="hybridMultilevel"/>
    <w:tmpl w:val="0F9AD4EC"/>
    <w:lvl w:ilvl="0" w:tplc="018A51FA">
      <w:start w:val="4"/>
      <w:numFmt w:val="decimal"/>
      <w:lvlText w:val="%1."/>
      <w:lvlJc w:val="left"/>
      <w:pPr>
        <w:ind w:left="1173" w:hanging="260"/>
        <w:jc w:val="right"/>
      </w:pPr>
      <w:rPr>
        <w:rFonts w:hint="default"/>
        <w:w w:val="85"/>
      </w:rPr>
    </w:lvl>
    <w:lvl w:ilvl="1" w:tplc="7B502E0A">
      <w:numFmt w:val="bullet"/>
      <w:lvlText w:val="-"/>
      <w:lvlJc w:val="left"/>
      <w:pPr>
        <w:ind w:left="1158" w:hanging="163"/>
      </w:pPr>
      <w:rPr>
        <w:rFonts w:ascii="Arial" w:eastAsia="Arial" w:hAnsi="Arial" w:cs="Arial" w:hint="default"/>
        <w:color w:val="0A0A0A"/>
        <w:w w:val="108"/>
        <w:sz w:val="24"/>
        <w:szCs w:val="24"/>
      </w:rPr>
    </w:lvl>
    <w:lvl w:ilvl="2" w:tplc="7A905DA0">
      <w:numFmt w:val="bullet"/>
      <w:lvlText w:val="•"/>
      <w:lvlJc w:val="left"/>
      <w:pPr>
        <w:ind w:left="2293" w:hanging="163"/>
      </w:pPr>
      <w:rPr>
        <w:rFonts w:hint="default"/>
      </w:rPr>
    </w:lvl>
    <w:lvl w:ilvl="3" w:tplc="4C362BF0">
      <w:numFmt w:val="bullet"/>
      <w:lvlText w:val="•"/>
      <w:lvlJc w:val="left"/>
      <w:pPr>
        <w:ind w:left="3406" w:hanging="163"/>
      </w:pPr>
      <w:rPr>
        <w:rFonts w:hint="default"/>
      </w:rPr>
    </w:lvl>
    <w:lvl w:ilvl="4" w:tplc="DD9E9AB6">
      <w:numFmt w:val="bullet"/>
      <w:lvlText w:val="•"/>
      <w:lvlJc w:val="left"/>
      <w:pPr>
        <w:ind w:left="4520" w:hanging="163"/>
      </w:pPr>
      <w:rPr>
        <w:rFonts w:hint="default"/>
      </w:rPr>
    </w:lvl>
    <w:lvl w:ilvl="5" w:tplc="CE2E577E">
      <w:numFmt w:val="bullet"/>
      <w:lvlText w:val="•"/>
      <w:lvlJc w:val="left"/>
      <w:pPr>
        <w:ind w:left="5633" w:hanging="163"/>
      </w:pPr>
      <w:rPr>
        <w:rFonts w:hint="default"/>
      </w:rPr>
    </w:lvl>
    <w:lvl w:ilvl="6" w:tplc="F81AC726">
      <w:numFmt w:val="bullet"/>
      <w:lvlText w:val="•"/>
      <w:lvlJc w:val="left"/>
      <w:pPr>
        <w:ind w:left="6746" w:hanging="163"/>
      </w:pPr>
      <w:rPr>
        <w:rFonts w:hint="default"/>
      </w:rPr>
    </w:lvl>
    <w:lvl w:ilvl="7" w:tplc="7F765774">
      <w:numFmt w:val="bullet"/>
      <w:lvlText w:val="•"/>
      <w:lvlJc w:val="left"/>
      <w:pPr>
        <w:ind w:left="7860" w:hanging="163"/>
      </w:pPr>
      <w:rPr>
        <w:rFonts w:hint="default"/>
      </w:rPr>
    </w:lvl>
    <w:lvl w:ilvl="8" w:tplc="96B6581C">
      <w:numFmt w:val="bullet"/>
      <w:lvlText w:val="•"/>
      <w:lvlJc w:val="left"/>
      <w:pPr>
        <w:ind w:left="8973" w:hanging="163"/>
      </w:pPr>
      <w:rPr>
        <w:rFonts w:hint="default"/>
      </w:rPr>
    </w:lvl>
  </w:abstractNum>
  <w:abstractNum w:abstractNumId="18" w15:restartNumberingAfterBreak="0">
    <w:nsid w:val="76A30E14"/>
    <w:multiLevelType w:val="hybridMultilevel"/>
    <w:tmpl w:val="FC7CEEC6"/>
    <w:lvl w:ilvl="0" w:tplc="99327B38">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7A3F2C"/>
    <w:multiLevelType w:val="hybridMultilevel"/>
    <w:tmpl w:val="8C948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C47205"/>
    <w:multiLevelType w:val="hybridMultilevel"/>
    <w:tmpl w:val="FDE00D7C"/>
    <w:lvl w:ilvl="0" w:tplc="0EE4C466">
      <w:numFmt w:val="bullet"/>
      <w:lvlText w:val="•"/>
      <w:lvlJc w:val="left"/>
      <w:pPr>
        <w:ind w:left="372" w:hanging="360"/>
      </w:pPr>
      <w:rPr>
        <w:rFonts w:ascii="Arial" w:eastAsia="Arial" w:hAnsi="Arial" w:cs="Aria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num w:numId="1">
    <w:abstractNumId w:val="17"/>
  </w:num>
  <w:num w:numId="2">
    <w:abstractNumId w:val="13"/>
  </w:num>
  <w:num w:numId="3">
    <w:abstractNumId w:val="20"/>
  </w:num>
  <w:num w:numId="4">
    <w:abstractNumId w:val="12"/>
  </w:num>
  <w:num w:numId="5">
    <w:abstractNumId w:val="11"/>
  </w:num>
  <w:num w:numId="6">
    <w:abstractNumId w:val="16"/>
  </w:num>
  <w:num w:numId="7">
    <w:abstractNumId w:val="10"/>
  </w:num>
  <w:num w:numId="8">
    <w:abstractNumId w:val="19"/>
  </w:num>
  <w:num w:numId="9">
    <w:abstractNumId w:val="18"/>
  </w:num>
  <w:num w:numId="10">
    <w:abstractNumId w:val="15"/>
  </w:num>
  <w:num w:numId="11">
    <w:abstractNumId w:val="14"/>
  </w:num>
  <w:num w:numId="12">
    <w:abstractNumId w:val="0"/>
  </w:num>
  <w:num w:numId="13">
    <w:abstractNumId w:val="1"/>
  </w:num>
  <w:num w:numId="14">
    <w:abstractNumId w:val="2"/>
  </w:num>
  <w:num w:numId="15">
    <w:abstractNumId w:val="3"/>
  </w:num>
  <w:num w:numId="16">
    <w:abstractNumId w:val="8"/>
  </w:num>
  <w:num w:numId="17">
    <w:abstractNumId w:val="4"/>
  </w:num>
  <w:num w:numId="18">
    <w:abstractNumId w:val="5"/>
  </w:num>
  <w:num w:numId="19">
    <w:abstractNumId w:val="6"/>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EE"/>
    <w:rsid w:val="0004042A"/>
    <w:rsid w:val="00055CB9"/>
    <w:rsid w:val="0007497E"/>
    <w:rsid w:val="000845FE"/>
    <w:rsid w:val="00085CE6"/>
    <w:rsid w:val="00091011"/>
    <w:rsid w:val="000C135B"/>
    <w:rsid w:val="000C68FB"/>
    <w:rsid w:val="000D240A"/>
    <w:rsid w:val="000D406B"/>
    <w:rsid w:val="000D6EDD"/>
    <w:rsid w:val="00100528"/>
    <w:rsid w:val="00112A3B"/>
    <w:rsid w:val="001341F6"/>
    <w:rsid w:val="00183781"/>
    <w:rsid w:val="00191DC3"/>
    <w:rsid w:val="001973BE"/>
    <w:rsid w:val="001C0629"/>
    <w:rsid w:val="0021713A"/>
    <w:rsid w:val="002432C0"/>
    <w:rsid w:val="002706C8"/>
    <w:rsid w:val="00287B7C"/>
    <w:rsid w:val="002C368F"/>
    <w:rsid w:val="00301A18"/>
    <w:rsid w:val="00310676"/>
    <w:rsid w:val="003235EF"/>
    <w:rsid w:val="00325BCD"/>
    <w:rsid w:val="00334138"/>
    <w:rsid w:val="00347546"/>
    <w:rsid w:val="00364DA2"/>
    <w:rsid w:val="0038583B"/>
    <w:rsid w:val="003B0EDE"/>
    <w:rsid w:val="003E0D1E"/>
    <w:rsid w:val="004035FE"/>
    <w:rsid w:val="004215AB"/>
    <w:rsid w:val="00421D8D"/>
    <w:rsid w:val="00422F1D"/>
    <w:rsid w:val="00426E3D"/>
    <w:rsid w:val="00426E89"/>
    <w:rsid w:val="0044137C"/>
    <w:rsid w:val="0044604A"/>
    <w:rsid w:val="00482A77"/>
    <w:rsid w:val="004A1F15"/>
    <w:rsid w:val="004C1122"/>
    <w:rsid w:val="004C6EA0"/>
    <w:rsid w:val="004D5DCE"/>
    <w:rsid w:val="004E4E0F"/>
    <w:rsid w:val="004F0E24"/>
    <w:rsid w:val="00502430"/>
    <w:rsid w:val="0052580A"/>
    <w:rsid w:val="0052672C"/>
    <w:rsid w:val="00526850"/>
    <w:rsid w:val="005326CB"/>
    <w:rsid w:val="00544990"/>
    <w:rsid w:val="005473A2"/>
    <w:rsid w:val="00562BDC"/>
    <w:rsid w:val="0056356A"/>
    <w:rsid w:val="00573C18"/>
    <w:rsid w:val="00573EF2"/>
    <w:rsid w:val="005746AB"/>
    <w:rsid w:val="00584B22"/>
    <w:rsid w:val="005954F1"/>
    <w:rsid w:val="005B0448"/>
    <w:rsid w:val="005B5A6E"/>
    <w:rsid w:val="005E189A"/>
    <w:rsid w:val="005E3097"/>
    <w:rsid w:val="005F4D63"/>
    <w:rsid w:val="00610617"/>
    <w:rsid w:val="006127EE"/>
    <w:rsid w:val="00620D6B"/>
    <w:rsid w:val="00630D8F"/>
    <w:rsid w:val="00657171"/>
    <w:rsid w:val="00670FED"/>
    <w:rsid w:val="00681E1B"/>
    <w:rsid w:val="006B6A89"/>
    <w:rsid w:val="006C2630"/>
    <w:rsid w:val="006E5F10"/>
    <w:rsid w:val="00704F73"/>
    <w:rsid w:val="0071038D"/>
    <w:rsid w:val="0071075C"/>
    <w:rsid w:val="00712184"/>
    <w:rsid w:val="00722577"/>
    <w:rsid w:val="007447A5"/>
    <w:rsid w:val="007626CA"/>
    <w:rsid w:val="00794436"/>
    <w:rsid w:val="007C3ED3"/>
    <w:rsid w:val="007D777A"/>
    <w:rsid w:val="007F12C8"/>
    <w:rsid w:val="008112AB"/>
    <w:rsid w:val="00834661"/>
    <w:rsid w:val="00840F09"/>
    <w:rsid w:val="008900DF"/>
    <w:rsid w:val="00897961"/>
    <w:rsid w:val="008C6B14"/>
    <w:rsid w:val="009138A7"/>
    <w:rsid w:val="009213D7"/>
    <w:rsid w:val="0092527F"/>
    <w:rsid w:val="009322D7"/>
    <w:rsid w:val="00933DCD"/>
    <w:rsid w:val="00942941"/>
    <w:rsid w:val="009445A2"/>
    <w:rsid w:val="0095505F"/>
    <w:rsid w:val="0096062B"/>
    <w:rsid w:val="00964344"/>
    <w:rsid w:val="00990D40"/>
    <w:rsid w:val="00993048"/>
    <w:rsid w:val="009A3615"/>
    <w:rsid w:val="009B1514"/>
    <w:rsid w:val="009B5082"/>
    <w:rsid w:val="009B679C"/>
    <w:rsid w:val="009C7FC5"/>
    <w:rsid w:val="009D0CF1"/>
    <w:rsid w:val="009D2186"/>
    <w:rsid w:val="009E37A7"/>
    <w:rsid w:val="009F5B08"/>
    <w:rsid w:val="00A32965"/>
    <w:rsid w:val="00A50C83"/>
    <w:rsid w:val="00A620EE"/>
    <w:rsid w:val="00A63862"/>
    <w:rsid w:val="00A6467F"/>
    <w:rsid w:val="00A8614E"/>
    <w:rsid w:val="00AB4125"/>
    <w:rsid w:val="00AB78B5"/>
    <w:rsid w:val="00AD3D1E"/>
    <w:rsid w:val="00AD7348"/>
    <w:rsid w:val="00AE01BA"/>
    <w:rsid w:val="00B04440"/>
    <w:rsid w:val="00B10AE6"/>
    <w:rsid w:val="00B5170A"/>
    <w:rsid w:val="00B67547"/>
    <w:rsid w:val="00B7038B"/>
    <w:rsid w:val="00B80D6D"/>
    <w:rsid w:val="00B844F3"/>
    <w:rsid w:val="00B937C2"/>
    <w:rsid w:val="00BC415D"/>
    <w:rsid w:val="00BE29D2"/>
    <w:rsid w:val="00BF2E07"/>
    <w:rsid w:val="00C042E8"/>
    <w:rsid w:val="00C0484E"/>
    <w:rsid w:val="00C3068C"/>
    <w:rsid w:val="00C36702"/>
    <w:rsid w:val="00C46FE7"/>
    <w:rsid w:val="00C57FF3"/>
    <w:rsid w:val="00C73882"/>
    <w:rsid w:val="00C77038"/>
    <w:rsid w:val="00CB5269"/>
    <w:rsid w:val="00CD03C9"/>
    <w:rsid w:val="00CD5D51"/>
    <w:rsid w:val="00CF6BB3"/>
    <w:rsid w:val="00D06273"/>
    <w:rsid w:val="00D12B1B"/>
    <w:rsid w:val="00D55323"/>
    <w:rsid w:val="00D72297"/>
    <w:rsid w:val="00D8570D"/>
    <w:rsid w:val="00D97E1C"/>
    <w:rsid w:val="00DA6476"/>
    <w:rsid w:val="00DC491A"/>
    <w:rsid w:val="00DD2F91"/>
    <w:rsid w:val="00DD4449"/>
    <w:rsid w:val="00DE4A79"/>
    <w:rsid w:val="00DF671A"/>
    <w:rsid w:val="00E17886"/>
    <w:rsid w:val="00E22CCE"/>
    <w:rsid w:val="00E37936"/>
    <w:rsid w:val="00E468C1"/>
    <w:rsid w:val="00E52BA8"/>
    <w:rsid w:val="00E5731C"/>
    <w:rsid w:val="00E72648"/>
    <w:rsid w:val="00E760EE"/>
    <w:rsid w:val="00E836C4"/>
    <w:rsid w:val="00E90196"/>
    <w:rsid w:val="00E90C0A"/>
    <w:rsid w:val="00EE4D5C"/>
    <w:rsid w:val="00F02AB5"/>
    <w:rsid w:val="00F4673A"/>
    <w:rsid w:val="00F5291D"/>
    <w:rsid w:val="00F71A80"/>
    <w:rsid w:val="00F75257"/>
    <w:rsid w:val="00F840FA"/>
    <w:rsid w:val="00F853A2"/>
    <w:rsid w:val="00F8560E"/>
    <w:rsid w:val="00FA6D74"/>
    <w:rsid w:val="00FB2FB4"/>
    <w:rsid w:val="00FB5239"/>
    <w:rsid w:val="00FF5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02F8D"/>
  <w15:docId w15:val="{33BFA2F3-276C-4A44-A8FF-245B8D45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5"/>
      <w:ind w:left="1133"/>
      <w:outlineLvl w:val="0"/>
    </w:pPr>
    <w:rPr>
      <w:sz w:val="60"/>
      <w:szCs w:val="60"/>
    </w:rPr>
  </w:style>
  <w:style w:type="paragraph" w:styleId="Heading2">
    <w:name w:val="heading 2"/>
    <w:basedOn w:val="Normal"/>
    <w:uiPriority w:val="9"/>
    <w:unhideWhenUsed/>
    <w:qFormat/>
    <w:pPr>
      <w:spacing w:before="90"/>
      <w:ind w:left="1133"/>
      <w:outlineLvl w:val="1"/>
    </w:pPr>
    <w:rPr>
      <w:sz w:val="59"/>
      <w:szCs w:val="59"/>
    </w:rPr>
  </w:style>
  <w:style w:type="paragraph" w:styleId="Heading3">
    <w:name w:val="heading 3"/>
    <w:basedOn w:val="Normal"/>
    <w:uiPriority w:val="9"/>
    <w:unhideWhenUsed/>
    <w:qFormat/>
    <w:pPr>
      <w:spacing w:before="197"/>
      <w:ind w:left="1169"/>
      <w:outlineLvl w:val="2"/>
    </w:pPr>
    <w:rPr>
      <w:rFonts w:ascii="Times New Roman" w:eastAsia="Times New Roman" w:hAnsi="Times New Roman" w:cs="Times New Roman"/>
      <w:sz w:val="38"/>
      <w:szCs w:val="38"/>
    </w:rPr>
  </w:style>
  <w:style w:type="paragraph" w:styleId="Heading4">
    <w:name w:val="heading 4"/>
    <w:basedOn w:val="Normal"/>
    <w:uiPriority w:val="9"/>
    <w:unhideWhenUsed/>
    <w:qFormat/>
    <w:pPr>
      <w:spacing w:before="74"/>
      <w:ind w:left="904"/>
      <w:outlineLvl w:val="3"/>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162" w:hanging="37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4673A"/>
    <w:pPr>
      <w:tabs>
        <w:tab w:val="center" w:pos="4513"/>
        <w:tab w:val="right" w:pos="9026"/>
      </w:tabs>
    </w:pPr>
  </w:style>
  <w:style w:type="character" w:customStyle="1" w:styleId="HeaderChar">
    <w:name w:val="Header Char"/>
    <w:basedOn w:val="DefaultParagraphFont"/>
    <w:link w:val="Header"/>
    <w:uiPriority w:val="99"/>
    <w:rsid w:val="00F4673A"/>
    <w:rPr>
      <w:rFonts w:ascii="Arial" w:eastAsia="Arial" w:hAnsi="Arial" w:cs="Arial"/>
    </w:rPr>
  </w:style>
  <w:style w:type="paragraph" w:styleId="Footer">
    <w:name w:val="footer"/>
    <w:basedOn w:val="Normal"/>
    <w:link w:val="FooterChar"/>
    <w:uiPriority w:val="99"/>
    <w:unhideWhenUsed/>
    <w:rsid w:val="00F4673A"/>
    <w:pPr>
      <w:tabs>
        <w:tab w:val="center" w:pos="4513"/>
        <w:tab w:val="right" w:pos="9026"/>
      </w:tabs>
    </w:pPr>
  </w:style>
  <w:style w:type="character" w:customStyle="1" w:styleId="FooterChar">
    <w:name w:val="Footer Char"/>
    <w:basedOn w:val="DefaultParagraphFont"/>
    <w:link w:val="Footer"/>
    <w:uiPriority w:val="99"/>
    <w:rsid w:val="00F4673A"/>
    <w:rPr>
      <w:rFonts w:ascii="Arial" w:eastAsia="Arial" w:hAnsi="Arial" w:cs="Arial"/>
    </w:rPr>
  </w:style>
  <w:style w:type="character" w:styleId="CommentReference">
    <w:name w:val="annotation reference"/>
    <w:basedOn w:val="DefaultParagraphFont"/>
    <w:uiPriority w:val="99"/>
    <w:semiHidden/>
    <w:unhideWhenUsed/>
    <w:rsid w:val="00FB5239"/>
    <w:rPr>
      <w:sz w:val="16"/>
      <w:szCs w:val="16"/>
    </w:rPr>
  </w:style>
  <w:style w:type="paragraph" w:styleId="CommentText">
    <w:name w:val="annotation text"/>
    <w:basedOn w:val="Normal"/>
    <w:link w:val="CommentTextChar"/>
    <w:uiPriority w:val="99"/>
    <w:unhideWhenUsed/>
    <w:rsid w:val="00FB5239"/>
    <w:rPr>
      <w:sz w:val="20"/>
      <w:szCs w:val="20"/>
    </w:rPr>
  </w:style>
  <w:style w:type="character" w:customStyle="1" w:styleId="CommentTextChar">
    <w:name w:val="Comment Text Char"/>
    <w:basedOn w:val="DefaultParagraphFont"/>
    <w:link w:val="CommentText"/>
    <w:uiPriority w:val="99"/>
    <w:rsid w:val="00FB523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B5239"/>
    <w:rPr>
      <w:b/>
      <w:bCs/>
    </w:rPr>
  </w:style>
  <w:style w:type="character" w:customStyle="1" w:styleId="CommentSubjectChar">
    <w:name w:val="Comment Subject Char"/>
    <w:basedOn w:val="CommentTextChar"/>
    <w:link w:val="CommentSubject"/>
    <w:uiPriority w:val="99"/>
    <w:semiHidden/>
    <w:rsid w:val="00FB5239"/>
    <w:rPr>
      <w:rFonts w:ascii="Arial" w:eastAsia="Arial" w:hAnsi="Arial" w:cs="Arial"/>
      <w:b/>
      <w:bCs/>
      <w:sz w:val="20"/>
      <w:szCs w:val="20"/>
    </w:rPr>
  </w:style>
  <w:style w:type="paragraph" w:styleId="BalloonText">
    <w:name w:val="Balloon Text"/>
    <w:basedOn w:val="Normal"/>
    <w:link w:val="BalloonTextChar"/>
    <w:uiPriority w:val="99"/>
    <w:semiHidden/>
    <w:unhideWhenUsed/>
    <w:rsid w:val="00FB52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239"/>
    <w:rPr>
      <w:rFonts w:ascii="Segoe UI" w:eastAsia="Arial" w:hAnsi="Segoe UI" w:cs="Segoe UI"/>
      <w:sz w:val="18"/>
      <w:szCs w:val="18"/>
    </w:rPr>
  </w:style>
  <w:style w:type="table" w:styleId="TableGrid">
    <w:name w:val="Table Grid"/>
    <w:basedOn w:val="TableNormal"/>
    <w:uiPriority w:val="39"/>
    <w:rsid w:val="00942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0F09"/>
    <w:pPr>
      <w:widowControl/>
      <w:autoSpaceDE/>
      <w:autoSpaceDN/>
    </w:pPr>
    <w:rPr>
      <w:rFonts w:ascii="Arial" w:eastAsia="Arial" w:hAnsi="Arial" w:cs="Arial"/>
    </w:rPr>
  </w:style>
  <w:style w:type="character" w:styleId="Hyperlink">
    <w:name w:val="Hyperlink"/>
    <w:basedOn w:val="DefaultParagraphFont"/>
    <w:uiPriority w:val="99"/>
    <w:unhideWhenUsed/>
    <w:rsid w:val="00B7038B"/>
    <w:rPr>
      <w:color w:val="0D0D0D" w:themeColor="text1" w:themeTint="F2"/>
      <w:sz w:val="20"/>
      <w:u w:val="single"/>
    </w:rPr>
  </w:style>
  <w:style w:type="character" w:customStyle="1" w:styleId="BodyTextChar">
    <w:name w:val="Body Text Char"/>
    <w:basedOn w:val="DefaultParagraphFont"/>
    <w:link w:val="BodyText"/>
    <w:uiPriority w:val="1"/>
    <w:rsid w:val="00B7038B"/>
    <w:rPr>
      <w:rFonts w:ascii="Arial" w:eastAsia="Arial" w:hAnsi="Arial" w:cs="Arial"/>
      <w:sz w:val="24"/>
      <w:szCs w:val="24"/>
    </w:rPr>
  </w:style>
  <w:style w:type="character" w:styleId="UnresolvedMention">
    <w:name w:val="Unresolved Mention"/>
    <w:basedOn w:val="DefaultParagraphFont"/>
    <w:uiPriority w:val="99"/>
    <w:semiHidden/>
    <w:unhideWhenUsed/>
    <w:rsid w:val="00B7038B"/>
    <w:rPr>
      <w:color w:val="605E5C"/>
      <w:shd w:val="clear" w:color="auto" w:fill="E1DFDD"/>
    </w:rPr>
  </w:style>
  <w:style w:type="character" w:styleId="FollowedHyperlink">
    <w:name w:val="FollowedHyperlink"/>
    <w:basedOn w:val="DefaultParagraphFont"/>
    <w:uiPriority w:val="99"/>
    <w:semiHidden/>
    <w:unhideWhenUsed/>
    <w:rsid w:val="007D77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6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mbridgeinternational.org/exam-administration/cambridge-exams-officers-gui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ambridgeinternational.org/exam-administration/cambridge-exams-officers-gui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ambridgeinternational.org/exam-administration/cambridge-exams-officers-guid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ambridgeinternational.org/covid/june-2021-exam-series/school-assessed-grades/setting-school-assessed-gra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bc9373e-2d0f-4f82-b972-fcd84205de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049B81CF7B5047B444D89C547A9DB9" ma:contentTypeVersion="16" ma:contentTypeDescription="Create a new document." ma:contentTypeScope="" ma:versionID="2e7ef26c66fa7bac39717568d58a8fde">
  <xsd:schema xmlns:xsd="http://www.w3.org/2001/XMLSchema" xmlns:xs="http://www.w3.org/2001/XMLSchema" xmlns:p="http://schemas.microsoft.com/office/2006/metadata/properties" xmlns:ns3="ba5067b4-0620-40fe-a9e7-b09e4609c423" xmlns:ns4="bc84bbfc-9896-49c6-825e-7b7aaa06f929" targetNamespace="http://schemas.microsoft.com/office/2006/metadata/properties" ma:root="true" ma:fieldsID="c2fc34d949a23b7a5e98e5805a00507e" ns3:_="" ns4:_="">
    <xsd:import namespace="ba5067b4-0620-40fe-a9e7-b09e4609c423"/>
    <xsd:import namespace="bc84bbfc-9896-49c6-825e-7b7aaa06f9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067b4-0620-40fe-a9e7-b09e4609c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4bbfc-9896-49c6-825e-7b7aaa06f9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EA3E6-AF5B-4897-B24F-FA8A09B29540}">
  <ds:schemaRefs>
    <ds:schemaRef ds:uri="Microsoft.SharePoint.Taxonomy.ContentTypeSync"/>
  </ds:schemaRefs>
</ds:datastoreItem>
</file>

<file path=customXml/itemProps2.xml><?xml version="1.0" encoding="utf-8"?>
<ds:datastoreItem xmlns:ds="http://schemas.openxmlformats.org/officeDocument/2006/customXml" ds:itemID="{60CA6106-6D38-46F5-A9DA-4CF3F4014089}">
  <ds:schemaRefs>
    <ds:schemaRef ds:uri="http://schemas.microsoft.com/sharepoint/v3/contenttype/forms"/>
  </ds:schemaRefs>
</ds:datastoreItem>
</file>

<file path=customXml/itemProps3.xml><?xml version="1.0" encoding="utf-8"?>
<ds:datastoreItem xmlns:ds="http://schemas.openxmlformats.org/officeDocument/2006/customXml" ds:itemID="{76EE9279-ECD2-4E5B-9450-DB3562ABCD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2AC052-EDDB-4640-B8A7-6752DB5B0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067b4-0620-40fe-a9e7-b09e4609c423"/>
    <ds:schemaRef ds:uri="bc84bbfc-9896-49c6-825e-7b7aaa06f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327089-0ED4-4373-BF53-5D0D1B2C7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Microsoft Forms</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Forms</dc:title>
  <dc:creator>reeve_m</dc:creator>
  <cp:lastModifiedBy>Zoë Neville-Smith</cp:lastModifiedBy>
  <cp:revision>6</cp:revision>
  <cp:lastPrinted>2021-03-17T09:20:00Z</cp:lastPrinted>
  <dcterms:created xsi:type="dcterms:W3CDTF">2021-12-03T16:44:00Z</dcterms:created>
  <dcterms:modified xsi:type="dcterms:W3CDTF">2021-12-07T15:37:00Z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2021-03-15T00:00:00Z</vt:filetime>
  </property>
  <property fmtid="{D5CDD505-2E9C-101B-9397-08002B2CF9AE}" pid="3" name="LastSaved">
    <vt:filetime>2021-03-16T00:00:00Z</vt:filetime>
  </property>
  <property fmtid="{D5CDD505-2E9C-101B-9397-08002B2CF9AE}" pid="4" name="ContentTypeId">
    <vt:lpwstr>0x01010086049B81CF7B5047B444D89C547A9DB9</vt:lpwstr>
  </property>
</Properties>
</file>